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tblLayout w:type="fixed"/>
        <w:tblCellMar>
          <w:left w:w="70" w:type="dxa"/>
          <w:right w:w="70" w:type="dxa"/>
        </w:tblCellMar>
        <w:tblLook w:val="0000" w:firstRow="0" w:lastRow="0" w:firstColumn="0" w:lastColumn="0" w:noHBand="0" w:noVBand="0"/>
      </w:tblPr>
      <w:tblGrid>
        <w:gridCol w:w="10911"/>
      </w:tblGrid>
      <w:tr w:rsidR="008329C8" w:rsidRPr="00B64CA9" w14:paraId="6F7D7F02" w14:textId="77777777">
        <w:tc>
          <w:tcPr>
            <w:tcW w:w="10911" w:type="dxa"/>
            <w:tcBorders>
              <w:top w:val="single" w:sz="4" w:space="0" w:color="000000"/>
              <w:left w:val="single" w:sz="4" w:space="0" w:color="000000"/>
              <w:bottom w:val="single" w:sz="4" w:space="0" w:color="000000"/>
              <w:right w:val="single" w:sz="4" w:space="0" w:color="000000"/>
            </w:tcBorders>
            <w:shd w:val="clear" w:color="auto" w:fill="auto"/>
          </w:tcPr>
          <w:p w14:paraId="539F94AA" w14:textId="77777777" w:rsidR="008329C8" w:rsidRPr="00B64CA9" w:rsidRDefault="008329C8">
            <w:pPr>
              <w:jc w:val="both"/>
              <w:rPr>
                <w:sz w:val="20"/>
                <w:szCs w:val="20"/>
                <w:lang w:val="en-GB"/>
              </w:rPr>
            </w:pPr>
          </w:p>
          <w:p w14:paraId="165179B9" w14:textId="77777777" w:rsidR="00A05D72" w:rsidRPr="00B64CA9" w:rsidRDefault="00A05D72" w:rsidP="00A05D72">
            <w:pPr>
              <w:pStyle w:val="Ttulo"/>
              <w:spacing w:before="120"/>
              <w:rPr>
                <w:rFonts w:ascii="Times New Roman" w:hAnsi="Times New Roman" w:cs="Times New Roman"/>
                <w:color w:val="3366FF"/>
                <w:sz w:val="28"/>
                <w:szCs w:val="28"/>
                <w:u w:val="single"/>
                <w:lang w:val="en-GB"/>
              </w:rPr>
            </w:pPr>
            <w:r w:rsidRPr="00B64CA9">
              <w:rPr>
                <w:rFonts w:ascii="Times New Roman" w:hAnsi="Times New Roman" w:cs="Times New Roman"/>
                <w:color w:val="FF0000"/>
                <w:sz w:val="28"/>
                <w:szCs w:val="28"/>
                <w:u w:val="single"/>
                <w:lang w:val="en-GB"/>
              </w:rPr>
              <w:t>Remote Voting Card</w:t>
            </w:r>
          </w:p>
          <w:p w14:paraId="6FBD9E2E" w14:textId="586A31E3" w:rsidR="00B874B3" w:rsidRPr="00B64CA9" w:rsidRDefault="00B874B3">
            <w:pPr>
              <w:pStyle w:val="Subttulo"/>
              <w:rPr>
                <w:rFonts w:ascii="Times New Roman" w:hAnsi="Times New Roman" w:cs="Times New Roman"/>
                <w:b/>
                <w:color w:val="FF0000"/>
                <w:sz w:val="20"/>
                <w:szCs w:val="20"/>
                <w:lang w:val="en-GB"/>
              </w:rPr>
            </w:pPr>
          </w:p>
          <w:p w14:paraId="5152D8FD" w14:textId="77777777" w:rsidR="00B874B3" w:rsidRPr="00B64CA9" w:rsidRDefault="00B874B3" w:rsidP="00B874B3">
            <w:pPr>
              <w:pStyle w:val="Ttulo"/>
              <w:spacing w:before="120"/>
              <w:rPr>
                <w:lang w:val="en-GB"/>
              </w:rPr>
            </w:pPr>
            <w:r w:rsidRPr="00B64CA9">
              <w:rPr>
                <w:rFonts w:ascii="Times New Roman" w:hAnsi="Times New Roman" w:cs="Times New Roman"/>
                <w:color w:val="3366FF"/>
                <w:sz w:val="20"/>
                <w:szCs w:val="20"/>
                <w:u w:val="single"/>
                <w:lang w:val="en-GB"/>
              </w:rPr>
              <w:t>EBRO FOODS, S.A.</w:t>
            </w:r>
          </w:p>
          <w:p w14:paraId="725B4856" w14:textId="77777777" w:rsidR="00B874B3" w:rsidRPr="00B64CA9" w:rsidRDefault="00B874B3" w:rsidP="00B874B3">
            <w:pPr>
              <w:pStyle w:val="Ttulo"/>
              <w:rPr>
                <w:rFonts w:ascii="Times New Roman" w:hAnsi="Times New Roman" w:cs="Times New Roman"/>
                <w:color w:val="3366FF"/>
                <w:sz w:val="20"/>
                <w:szCs w:val="20"/>
                <w:u w:val="single"/>
                <w:lang w:val="en-GB"/>
              </w:rPr>
            </w:pPr>
          </w:p>
          <w:p w14:paraId="1981B9CC" w14:textId="77777777" w:rsidR="00DB10D2" w:rsidRPr="00B64CA9" w:rsidRDefault="00DB10D2" w:rsidP="00DB10D2">
            <w:pPr>
              <w:pStyle w:val="Ttulo"/>
              <w:rPr>
                <w:lang w:val="en-GB"/>
              </w:rPr>
            </w:pPr>
            <w:r w:rsidRPr="00B64CA9">
              <w:rPr>
                <w:rFonts w:ascii="Times New Roman" w:hAnsi="Times New Roman" w:cs="Times New Roman"/>
                <w:color w:val="3366FF"/>
                <w:sz w:val="20"/>
                <w:szCs w:val="20"/>
                <w:u w:val="single"/>
                <w:lang w:val="en-GB"/>
              </w:rPr>
              <w:t>EXTRAORDINARY GENERAL MEETING 2021</w:t>
            </w:r>
          </w:p>
          <w:p w14:paraId="20C18886" w14:textId="77777777" w:rsidR="00DB10D2" w:rsidRPr="00B64CA9" w:rsidRDefault="00DB10D2" w:rsidP="00DB10D2">
            <w:pPr>
              <w:pStyle w:val="Subttulo"/>
              <w:rPr>
                <w:rFonts w:ascii="Times New Roman" w:hAnsi="Times New Roman" w:cs="Times New Roman"/>
                <w:b/>
                <w:bCs/>
                <w:color w:val="000000"/>
                <w:sz w:val="20"/>
                <w:szCs w:val="20"/>
                <w:lang w:val="en-GB"/>
              </w:rPr>
            </w:pPr>
          </w:p>
          <w:p w14:paraId="3B9F461C" w14:textId="779E0799" w:rsidR="00DB10D2" w:rsidRPr="00B64CA9" w:rsidRDefault="00DB10D2" w:rsidP="00DB10D2">
            <w:pPr>
              <w:pStyle w:val="Textoindependiente"/>
              <w:jc w:val="both"/>
              <w:rPr>
                <w:lang w:val="en-GB"/>
              </w:rPr>
            </w:pPr>
            <w:r w:rsidRPr="00B64CA9">
              <w:rPr>
                <w:rFonts w:ascii="Times New Roman" w:hAnsi="Times New Roman" w:cs="Times New Roman"/>
                <w:sz w:val="20"/>
                <w:szCs w:val="20"/>
                <w:lang w:val="en-GB"/>
              </w:rPr>
              <w:t xml:space="preserve">The Board of Directors of EBRO FOODS, S.A. has called </w:t>
            </w:r>
            <w:r w:rsidR="00687998" w:rsidRPr="00B64CA9">
              <w:rPr>
                <w:rFonts w:ascii="Times New Roman" w:hAnsi="Times New Roman" w:cs="Times New Roman"/>
                <w:sz w:val="20"/>
                <w:szCs w:val="20"/>
                <w:lang w:val="en-GB"/>
              </w:rPr>
              <w:t>an</w:t>
            </w:r>
            <w:r w:rsidRPr="00B64CA9">
              <w:rPr>
                <w:rFonts w:ascii="Times New Roman" w:hAnsi="Times New Roman" w:cs="Times New Roman"/>
                <w:sz w:val="20"/>
                <w:szCs w:val="20"/>
                <w:lang w:val="en-GB"/>
              </w:rPr>
              <w:t xml:space="preserve"> Extraordinary General Meeting of </w:t>
            </w:r>
            <w:r w:rsidR="00792A0C" w:rsidRPr="00B64CA9">
              <w:rPr>
                <w:rFonts w:ascii="Times New Roman" w:hAnsi="Times New Roman" w:cs="Times New Roman"/>
                <w:sz w:val="20"/>
                <w:szCs w:val="20"/>
                <w:lang w:val="en-GB"/>
              </w:rPr>
              <w:t>Shareholders</w:t>
            </w:r>
            <w:r w:rsidRPr="00B64CA9">
              <w:rPr>
                <w:rFonts w:ascii="Times New Roman" w:hAnsi="Times New Roman" w:cs="Times New Roman"/>
                <w:sz w:val="20"/>
                <w:szCs w:val="20"/>
                <w:lang w:val="en-GB"/>
              </w:rPr>
              <w:t xml:space="preserve"> </w:t>
            </w:r>
            <w:r w:rsidR="00792A0C" w:rsidRPr="00B64CA9">
              <w:rPr>
                <w:rFonts w:ascii="Times New Roman" w:hAnsi="Times New Roman" w:cs="Times New Roman"/>
                <w:b/>
                <w:bCs/>
                <w:sz w:val="20"/>
                <w:szCs w:val="20"/>
                <w:u w:val="single"/>
                <w:lang w:val="en-GB"/>
              </w:rPr>
              <w:t>to</w:t>
            </w:r>
            <w:r w:rsidRPr="00B64CA9">
              <w:rPr>
                <w:rFonts w:ascii="Times New Roman" w:hAnsi="Times New Roman" w:cs="Times New Roman"/>
                <w:b/>
                <w:bCs/>
                <w:sz w:val="20"/>
                <w:szCs w:val="20"/>
                <w:u w:val="single"/>
                <w:lang w:val="en-GB"/>
              </w:rPr>
              <w:t xml:space="preserve"> be held exclusively online</w:t>
            </w:r>
            <w:r w:rsidRPr="00B64CA9">
              <w:rPr>
                <w:rFonts w:ascii="Times New Roman" w:hAnsi="Times New Roman" w:cs="Times New Roman"/>
                <w:sz w:val="20"/>
                <w:szCs w:val="20"/>
                <w:lang w:val="en-GB"/>
              </w:rPr>
              <w:t xml:space="preserve">, </w:t>
            </w:r>
            <w:r w:rsidR="00813266" w:rsidRPr="00B64CA9">
              <w:rPr>
                <w:rFonts w:ascii="Times New Roman" w:hAnsi="Times New Roman" w:cs="Times New Roman"/>
                <w:b/>
                <w:bCs/>
                <w:sz w:val="20"/>
                <w:szCs w:val="20"/>
                <w:u w:val="single"/>
                <w:lang w:val="en-GB"/>
              </w:rPr>
              <w:t>at 12.30 on 15 December 2021 on first call, or at the same time on the following day, 16 December 2021, on second call</w:t>
            </w:r>
            <w:r w:rsidRPr="00B64CA9">
              <w:rPr>
                <w:rFonts w:ascii="Times New Roman" w:hAnsi="Times New Roman" w:cs="Times New Roman"/>
                <w:sz w:val="20"/>
                <w:szCs w:val="20"/>
                <w:lang w:val="en-GB"/>
              </w:rPr>
              <w:t xml:space="preserve">. </w:t>
            </w:r>
          </w:p>
          <w:p w14:paraId="68517A4F" w14:textId="77777777" w:rsidR="00DB10D2" w:rsidRPr="00B64CA9" w:rsidRDefault="00DB10D2" w:rsidP="00DB10D2">
            <w:pPr>
              <w:pStyle w:val="Textoindependiente"/>
              <w:jc w:val="both"/>
              <w:rPr>
                <w:rFonts w:ascii="Times New Roman" w:hAnsi="Times New Roman" w:cs="Times New Roman"/>
                <w:sz w:val="20"/>
                <w:szCs w:val="20"/>
                <w:lang w:val="en-GB"/>
              </w:rPr>
            </w:pPr>
          </w:p>
          <w:p w14:paraId="18CE163F" w14:textId="361913D5" w:rsidR="00DB10D2" w:rsidRPr="00B64CA9" w:rsidRDefault="0091798D" w:rsidP="00DB10D2">
            <w:pPr>
              <w:pStyle w:val="Textoindependiente"/>
              <w:jc w:val="both"/>
              <w:rPr>
                <w:sz w:val="22"/>
                <w:szCs w:val="14"/>
                <w:lang w:val="en-GB"/>
              </w:rPr>
            </w:pPr>
            <w:r w:rsidRPr="00B64CA9">
              <w:rPr>
                <w:rFonts w:ascii="Times New Roman" w:hAnsi="Times New Roman" w:cs="Times New Roman"/>
                <w:b/>
                <w:sz w:val="20"/>
                <w:szCs w:val="20"/>
                <w:lang w:val="en-GB"/>
              </w:rPr>
              <w:t xml:space="preserve">Shareholders are advised that </w:t>
            </w:r>
            <w:r w:rsidRPr="00B64CA9">
              <w:rPr>
                <w:rFonts w:ascii="Times New Roman" w:hAnsi="Times New Roman" w:cs="Times New Roman"/>
                <w:b/>
                <w:sz w:val="20"/>
                <w:szCs w:val="20"/>
                <w:u w:val="single"/>
                <w:lang w:val="en-GB"/>
              </w:rPr>
              <w:t>THE GENERAL MEETING WILL FORESEEABLY BE HELD ON FIRST CALL</w:t>
            </w:r>
            <w:r w:rsidRPr="00B64CA9">
              <w:rPr>
                <w:rFonts w:ascii="Times New Roman" w:hAnsi="Times New Roman" w:cs="Times New Roman"/>
                <w:b/>
                <w:sz w:val="20"/>
                <w:szCs w:val="20"/>
                <w:lang w:val="en-GB"/>
              </w:rPr>
              <w:t xml:space="preserve">, i.e. </w:t>
            </w:r>
            <w:r w:rsidRPr="00B64CA9">
              <w:rPr>
                <w:rFonts w:ascii="Times New Roman" w:hAnsi="Times New Roman" w:cs="Times New Roman"/>
                <w:b/>
                <w:sz w:val="20"/>
                <w:szCs w:val="20"/>
                <w:u w:val="single"/>
                <w:lang w:val="en-GB"/>
              </w:rPr>
              <w:t>AT 12.30 ON 15 DECEMBER 2021</w:t>
            </w:r>
            <w:r w:rsidRPr="00B64CA9">
              <w:rPr>
                <w:rFonts w:ascii="Times New Roman" w:hAnsi="Times New Roman" w:cs="Times New Roman"/>
                <w:b/>
                <w:sz w:val="20"/>
                <w:szCs w:val="20"/>
                <w:lang w:val="en-GB"/>
              </w:rPr>
              <w:t>.</w:t>
            </w:r>
          </w:p>
          <w:p w14:paraId="353837CB" w14:textId="77777777" w:rsidR="00DB10D2" w:rsidRPr="00B64CA9" w:rsidRDefault="00DB10D2" w:rsidP="00DB10D2">
            <w:pPr>
              <w:spacing w:line="120" w:lineRule="atLeast"/>
              <w:jc w:val="both"/>
              <w:rPr>
                <w:b/>
                <w:color w:val="292526"/>
                <w:sz w:val="18"/>
                <w:szCs w:val="18"/>
                <w:lang w:val="en-GB"/>
              </w:rPr>
            </w:pPr>
          </w:p>
          <w:p w14:paraId="48C13678" w14:textId="77777777" w:rsidR="00DB10D2" w:rsidRPr="00B64CA9" w:rsidRDefault="00DB10D2" w:rsidP="00DB10D2">
            <w:pPr>
              <w:spacing w:line="120" w:lineRule="atLeast"/>
              <w:jc w:val="both"/>
              <w:rPr>
                <w:b/>
                <w:color w:val="292526"/>
                <w:sz w:val="18"/>
                <w:szCs w:val="18"/>
                <w:lang w:val="en-GB"/>
              </w:rPr>
            </w:pPr>
            <w:r w:rsidRPr="00B64CA9">
              <w:rPr>
                <w:b/>
                <w:color w:val="292526"/>
                <w:sz w:val="18"/>
                <w:szCs w:val="18"/>
                <w:lang w:val="en-GB"/>
              </w:rPr>
              <w:t>IDENTIFICATION OF THE SHAREHOLDER:</w:t>
            </w:r>
          </w:p>
          <w:p w14:paraId="37537DA0" w14:textId="77777777" w:rsidR="00DB10D2" w:rsidRPr="00B64CA9" w:rsidRDefault="00DB10D2" w:rsidP="00DB10D2">
            <w:pPr>
              <w:spacing w:line="120" w:lineRule="atLeast"/>
              <w:jc w:val="both"/>
              <w:rPr>
                <w:b/>
                <w:color w:val="292526"/>
                <w:sz w:val="18"/>
                <w:szCs w:val="18"/>
                <w:lang w:val="en-GB"/>
              </w:rPr>
            </w:pPr>
          </w:p>
          <w:tbl>
            <w:tblPr>
              <w:tblW w:w="0" w:type="auto"/>
              <w:tblInd w:w="170" w:type="dxa"/>
              <w:tblLayout w:type="fixed"/>
              <w:tblCellMar>
                <w:left w:w="70" w:type="dxa"/>
                <w:right w:w="70" w:type="dxa"/>
              </w:tblCellMar>
              <w:tblLook w:val="0000" w:firstRow="0" w:lastRow="0" w:firstColumn="0" w:lastColumn="0" w:noHBand="0" w:noVBand="0"/>
            </w:tblPr>
            <w:tblGrid>
              <w:gridCol w:w="5395"/>
              <w:gridCol w:w="5044"/>
            </w:tblGrid>
            <w:tr w:rsidR="00DB10D2" w:rsidRPr="00B64CA9" w14:paraId="3604D058" w14:textId="77777777" w:rsidTr="00ED3700">
              <w:trPr>
                <w:trHeight w:val="401"/>
              </w:trPr>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72969" w14:textId="77777777" w:rsidR="00DB10D2" w:rsidRPr="00B64CA9" w:rsidRDefault="00DB10D2" w:rsidP="00DB10D2">
                  <w:pPr>
                    <w:jc w:val="center"/>
                    <w:rPr>
                      <w:lang w:val="en-GB"/>
                    </w:rPr>
                  </w:pPr>
                  <w:r w:rsidRPr="00B64CA9">
                    <w:rPr>
                      <w:b/>
                      <w:bCs/>
                      <w:color w:val="292526"/>
                      <w:sz w:val="16"/>
                      <w:szCs w:val="16"/>
                      <w:lang w:val="en-GB"/>
                    </w:rPr>
                    <w:t>Holder(s):</w:t>
                  </w:r>
                </w:p>
              </w:tc>
              <w:tc>
                <w:tcPr>
                  <w:tcW w:w="5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C6328" w14:textId="77777777" w:rsidR="00DB10D2" w:rsidRPr="00B64CA9" w:rsidRDefault="00DB10D2" w:rsidP="00DB10D2">
                  <w:pPr>
                    <w:jc w:val="center"/>
                    <w:rPr>
                      <w:lang w:val="en-GB"/>
                    </w:rPr>
                  </w:pPr>
                  <w:r w:rsidRPr="00B64CA9">
                    <w:rPr>
                      <w:b/>
                      <w:bCs/>
                      <w:color w:val="292526"/>
                      <w:sz w:val="16"/>
                      <w:szCs w:val="16"/>
                      <w:lang w:val="en-GB"/>
                    </w:rPr>
                    <w:t>Address:</w:t>
                  </w:r>
                </w:p>
              </w:tc>
            </w:tr>
            <w:tr w:rsidR="00DB10D2" w:rsidRPr="00B64CA9" w14:paraId="3074933E" w14:textId="77777777" w:rsidTr="00ED3700">
              <w:trPr>
                <w:trHeight w:val="269"/>
              </w:trPr>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99F80" w14:textId="77777777" w:rsidR="00DB10D2" w:rsidRPr="00B64CA9" w:rsidRDefault="00DB10D2" w:rsidP="00DB10D2">
                  <w:pPr>
                    <w:rPr>
                      <w:color w:val="292526"/>
                      <w:sz w:val="18"/>
                      <w:szCs w:val="18"/>
                      <w:lang w:val="en-GB"/>
                    </w:rPr>
                  </w:pPr>
                </w:p>
              </w:tc>
              <w:tc>
                <w:tcPr>
                  <w:tcW w:w="5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8E20A" w14:textId="77777777" w:rsidR="00DB10D2" w:rsidRPr="00B64CA9" w:rsidRDefault="00DB10D2" w:rsidP="00DB10D2">
                  <w:pPr>
                    <w:spacing w:before="120" w:after="120"/>
                    <w:rPr>
                      <w:color w:val="292526"/>
                      <w:sz w:val="18"/>
                      <w:szCs w:val="18"/>
                      <w:lang w:val="en-GB"/>
                    </w:rPr>
                  </w:pPr>
                </w:p>
              </w:tc>
            </w:tr>
          </w:tbl>
          <w:p w14:paraId="034183E0" w14:textId="77777777" w:rsidR="00DB10D2" w:rsidRPr="00B64CA9" w:rsidRDefault="00DB10D2" w:rsidP="00DB10D2">
            <w:pPr>
              <w:jc w:val="both"/>
              <w:rPr>
                <w:color w:val="292526"/>
                <w:sz w:val="18"/>
                <w:szCs w:val="18"/>
                <w:lang w:val="en-GB"/>
              </w:rPr>
            </w:pPr>
          </w:p>
          <w:tbl>
            <w:tblPr>
              <w:tblW w:w="0" w:type="auto"/>
              <w:jc w:val="center"/>
              <w:tblLayout w:type="fixed"/>
              <w:tblCellMar>
                <w:left w:w="70" w:type="dxa"/>
                <w:right w:w="70" w:type="dxa"/>
              </w:tblCellMar>
              <w:tblLook w:val="0000" w:firstRow="0" w:lastRow="0" w:firstColumn="0" w:lastColumn="0" w:noHBand="0" w:noVBand="0"/>
            </w:tblPr>
            <w:tblGrid>
              <w:gridCol w:w="4072"/>
              <w:gridCol w:w="2144"/>
            </w:tblGrid>
            <w:tr w:rsidR="00DB10D2" w:rsidRPr="00B64CA9" w14:paraId="0B2D5F23" w14:textId="77777777" w:rsidTr="00ED3700">
              <w:trPr>
                <w:trHeight w:val="403"/>
                <w:jc w:val="center"/>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CCD65" w14:textId="77777777" w:rsidR="00DB10D2" w:rsidRPr="00B64CA9" w:rsidRDefault="00DB10D2" w:rsidP="00DB10D2">
                  <w:pPr>
                    <w:jc w:val="center"/>
                    <w:rPr>
                      <w:lang w:val="en-GB"/>
                    </w:rPr>
                  </w:pPr>
                  <w:r w:rsidRPr="00B64CA9">
                    <w:rPr>
                      <w:b/>
                      <w:bCs/>
                      <w:sz w:val="16"/>
                      <w:szCs w:val="16"/>
                      <w:lang w:val="en-GB"/>
                    </w:rPr>
                    <w:t>Securities Account Code</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044D5" w14:textId="77777777" w:rsidR="00DB10D2" w:rsidRPr="00B64CA9" w:rsidRDefault="00DB10D2" w:rsidP="00DB10D2">
                  <w:pPr>
                    <w:jc w:val="center"/>
                    <w:rPr>
                      <w:lang w:val="en-GB"/>
                    </w:rPr>
                  </w:pPr>
                  <w:r w:rsidRPr="00B64CA9">
                    <w:rPr>
                      <w:b/>
                      <w:bCs/>
                      <w:sz w:val="16"/>
                      <w:szCs w:val="16"/>
                      <w:lang w:val="en-GB"/>
                    </w:rPr>
                    <w:t>Number of Shares</w:t>
                  </w:r>
                </w:p>
              </w:tc>
            </w:tr>
            <w:tr w:rsidR="00DB10D2" w:rsidRPr="00B64CA9" w14:paraId="53D1A990" w14:textId="77777777" w:rsidTr="00ED3700">
              <w:trPr>
                <w:trHeight w:val="354"/>
                <w:jc w:val="center"/>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77C09" w14:textId="77777777" w:rsidR="00DB10D2" w:rsidRPr="00B64CA9" w:rsidRDefault="00DB10D2" w:rsidP="00DB10D2">
                  <w:pPr>
                    <w:jc w:val="center"/>
                    <w:rPr>
                      <w:b/>
                      <w:bCs/>
                      <w:color w:val="292526"/>
                      <w:sz w:val="18"/>
                      <w:szCs w:val="18"/>
                      <w:lang w:val="en-GB"/>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E6050" w14:textId="77777777" w:rsidR="00DB10D2" w:rsidRPr="00B64CA9" w:rsidRDefault="00DB10D2" w:rsidP="00DB10D2">
                  <w:pPr>
                    <w:jc w:val="center"/>
                    <w:rPr>
                      <w:b/>
                      <w:bCs/>
                      <w:color w:val="292526"/>
                      <w:sz w:val="18"/>
                      <w:szCs w:val="18"/>
                      <w:lang w:val="en-GB"/>
                    </w:rPr>
                  </w:pPr>
                </w:p>
              </w:tc>
            </w:tr>
          </w:tbl>
          <w:p w14:paraId="2D62E49C" w14:textId="77777777" w:rsidR="00DB10D2" w:rsidRPr="00B64CA9" w:rsidRDefault="00DB10D2" w:rsidP="00DB10D2">
            <w:pPr>
              <w:pStyle w:val="Ttulo5"/>
              <w:rPr>
                <w:rFonts w:ascii="Times New Roman" w:hAnsi="Times New Roman" w:cs="Times New Roman"/>
                <w:sz w:val="18"/>
                <w:szCs w:val="18"/>
                <w:lang w:val="en-GB"/>
              </w:rPr>
            </w:pPr>
          </w:p>
          <w:p w14:paraId="0820AFB4" w14:textId="77777777" w:rsidR="008329C8" w:rsidRPr="00B64CA9" w:rsidRDefault="008329C8">
            <w:pPr>
              <w:pStyle w:val="Ttulo5"/>
              <w:rPr>
                <w:rFonts w:ascii="Times New Roman" w:hAnsi="Times New Roman" w:cs="Times New Roman"/>
                <w:sz w:val="18"/>
                <w:szCs w:val="18"/>
                <w:lang w:val="en-GB"/>
              </w:rPr>
            </w:pPr>
          </w:p>
          <w:p w14:paraId="69013C91" w14:textId="77777777" w:rsidR="008329C8" w:rsidRPr="00B64CA9" w:rsidRDefault="008329C8">
            <w:pPr>
              <w:jc w:val="both"/>
              <w:rPr>
                <w:sz w:val="18"/>
                <w:szCs w:val="18"/>
                <w:lang w:val="en-GB"/>
              </w:rPr>
            </w:pPr>
          </w:p>
        </w:tc>
      </w:tr>
    </w:tbl>
    <w:p w14:paraId="3C7E64FD" w14:textId="77777777" w:rsidR="008329C8" w:rsidRPr="00B64CA9" w:rsidRDefault="008329C8">
      <w:pPr>
        <w:pStyle w:val="Ttulo"/>
        <w:jc w:val="left"/>
        <w:rPr>
          <w:rFonts w:ascii="Times New Roman" w:hAnsi="Times New Roman" w:cs="Times New Roman"/>
          <w:b w:val="0"/>
          <w:sz w:val="18"/>
          <w:szCs w:val="18"/>
          <w:lang w:val="en-GB"/>
        </w:rPr>
      </w:pPr>
    </w:p>
    <w:tbl>
      <w:tblPr>
        <w:tblW w:w="0" w:type="auto"/>
        <w:tblLayout w:type="fixed"/>
        <w:tblLook w:val="0000" w:firstRow="0" w:lastRow="0" w:firstColumn="0" w:lastColumn="0" w:noHBand="0" w:noVBand="0"/>
      </w:tblPr>
      <w:tblGrid>
        <w:gridCol w:w="10918"/>
      </w:tblGrid>
      <w:tr w:rsidR="008329C8" w:rsidRPr="0015125E" w14:paraId="50764EC8" w14:textId="77777777">
        <w:trPr>
          <w:trHeight w:val="439"/>
        </w:trPr>
        <w:tc>
          <w:tcPr>
            <w:tcW w:w="10918" w:type="dxa"/>
            <w:tcBorders>
              <w:top w:val="single" w:sz="4" w:space="0" w:color="000000"/>
              <w:left w:val="single" w:sz="4" w:space="0" w:color="000000"/>
              <w:bottom w:val="single" w:sz="4" w:space="0" w:color="000000"/>
              <w:right w:val="single" w:sz="4" w:space="0" w:color="000000"/>
            </w:tcBorders>
            <w:shd w:val="clear" w:color="auto" w:fill="auto"/>
          </w:tcPr>
          <w:p w14:paraId="0CDF6B5A" w14:textId="15D823A6" w:rsidR="006E1A5A" w:rsidRPr="00B64CA9" w:rsidRDefault="006E1A5A">
            <w:pPr>
              <w:spacing w:before="20" w:after="20"/>
              <w:jc w:val="both"/>
              <w:rPr>
                <w:bCs/>
                <w:sz w:val="20"/>
                <w:szCs w:val="20"/>
                <w:lang w:val="en-GB"/>
              </w:rPr>
            </w:pPr>
            <w:bookmarkStart w:id="0" w:name="_Hlk71808601"/>
          </w:p>
          <w:p w14:paraId="32E1AE42" w14:textId="77777777" w:rsidR="00DB10D2" w:rsidRPr="00B64CA9" w:rsidRDefault="00DB10D2" w:rsidP="00DB10D2">
            <w:pPr>
              <w:spacing w:before="20" w:after="20"/>
              <w:jc w:val="both"/>
              <w:rPr>
                <w:b/>
                <w:bCs/>
                <w:sz w:val="28"/>
                <w:szCs w:val="28"/>
                <w:u w:val="single"/>
                <w:lang w:val="en-GB"/>
              </w:rPr>
            </w:pPr>
            <w:r w:rsidRPr="00B64CA9">
              <w:rPr>
                <w:b/>
                <w:bCs/>
                <w:sz w:val="28"/>
                <w:szCs w:val="28"/>
                <w:u w:val="single"/>
                <w:lang w:val="en-GB"/>
              </w:rPr>
              <w:t xml:space="preserve">This model card has been issued by the Company and will only be valid if, apart from being correctly completed, it is accompanied by the attendance card issued by the institution at which the shareholder has deposited their shares, duly signed (or any other document proving their shareholder status) and, where appropriate, the other documents indicated in the notice of call and the rules for online attendance, proxy and remote voting and which can be consulted on the Company’s website </w:t>
            </w:r>
            <w:r w:rsidRPr="00B64CA9">
              <w:rPr>
                <w:color w:val="0000FF"/>
                <w:sz w:val="28"/>
                <w:szCs w:val="28"/>
                <w:u w:val="single"/>
                <w:lang w:val="en-GB"/>
              </w:rPr>
              <w:t>www.ebrofoods.es</w:t>
            </w:r>
          </w:p>
          <w:p w14:paraId="16E6DADE" w14:textId="77777777" w:rsidR="00DB10D2" w:rsidRPr="00B64CA9" w:rsidRDefault="00DB10D2" w:rsidP="00DB10D2">
            <w:pPr>
              <w:pStyle w:val="Ttulo7"/>
              <w:tabs>
                <w:tab w:val="left" w:pos="6840"/>
                <w:tab w:val="left" w:pos="7020"/>
              </w:tabs>
              <w:jc w:val="left"/>
              <w:rPr>
                <w:rFonts w:ascii="Times New Roman" w:hAnsi="Times New Roman" w:cs="Times New Roman"/>
                <w:sz w:val="20"/>
                <w:szCs w:val="20"/>
                <w:lang w:val="en-GB"/>
              </w:rPr>
            </w:pPr>
          </w:p>
          <w:p w14:paraId="2C11B439" w14:textId="5B9B63D4" w:rsidR="00DB10D2" w:rsidRPr="00B64CA9" w:rsidRDefault="00DB10D2" w:rsidP="00DB10D2">
            <w:pPr>
              <w:jc w:val="both"/>
              <w:rPr>
                <w:b/>
                <w:bCs/>
                <w:color w:val="292526"/>
                <w:sz w:val="20"/>
                <w:szCs w:val="20"/>
                <w:lang w:val="en-GB"/>
              </w:rPr>
            </w:pPr>
          </w:p>
          <w:p w14:paraId="735192B4" w14:textId="77777777" w:rsidR="005A455C" w:rsidRPr="00B64CA9" w:rsidRDefault="005A455C" w:rsidP="00DB10D2">
            <w:pPr>
              <w:jc w:val="both"/>
              <w:rPr>
                <w:b/>
                <w:bCs/>
                <w:color w:val="292526"/>
                <w:sz w:val="20"/>
                <w:szCs w:val="20"/>
                <w:lang w:val="en-GB"/>
              </w:rPr>
            </w:pPr>
          </w:p>
          <w:p w14:paraId="3E3BBD28" w14:textId="77777777" w:rsidR="00DB10D2" w:rsidRPr="00B64CA9" w:rsidRDefault="00DB10D2" w:rsidP="00DB10D2">
            <w:pPr>
              <w:pStyle w:val="Ttulo7"/>
              <w:tabs>
                <w:tab w:val="left" w:pos="6840"/>
                <w:tab w:val="left" w:pos="7020"/>
              </w:tabs>
              <w:jc w:val="left"/>
              <w:rPr>
                <w:lang w:val="en-GB"/>
              </w:rPr>
            </w:pPr>
            <w:r w:rsidRPr="00B64CA9">
              <w:rPr>
                <w:rFonts w:ascii="Times New Roman" w:hAnsi="Times New Roman" w:cs="Times New Roman"/>
                <w:sz w:val="20"/>
                <w:szCs w:val="20"/>
                <w:lang w:val="en-GB"/>
              </w:rPr>
              <w:t>Signature of shareholder</w:t>
            </w:r>
          </w:p>
          <w:p w14:paraId="14D48831" w14:textId="77777777" w:rsidR="00DB10D2" w:rsidRPr="00B64CA9" w:rsidRDefault="00DB10D2" w:rsidP="00DB10D2">
            <w:pPr>
              <w:rPr>
                <w:sz w:val="20"/>
                <w:szCs w:val="20"/>
                <w:lang w:val="en-GB"/>
              </w:rPr>
            </w:pPr>
          </w:p>
          <w:p w14:paraId="38797F6A" w14:textId="77777777" w:rsidR="00DB10D2" w:rsidRPr="00B64CA9" w:rsidRDefault="00DB10D2" w:rsidP="00DB10D2">
            <w:pPr>
              <w:rPr>
                <w:sz w:val="20"/>
                <w:szCs w:val="20"/>
                <w:lang w:val="en-GB"/>
              </w:rPr>
            </w:pPr>
          </w:p>
          <w:p w14:paraId="2819E784" w14:textId="77777777" w:rsidR="00DB10D2" w:rsidRPr="00B64CA9" w:rsidRDefault="00DB10D2" w:rsidP="00DB10D2">
            <w:pPr>
              <w:rPr>
                <w:lang w:val="en-GB"/>
              </w:rPr>
            </w:pPr>
            <w:r w:rsidRPr="00B64CA9">
              <w:rPr>
                <w:sz w:val="20"/>
                <w:szCs w:val="20"/>
                <w:lang w:val="en-GB"/>
              </w:rPr>
              <w:t>........................................................</w:t>
            </w:r>
          </w:p>
          <w:p w14:paraId="04D37CE9" w14:textId="77777777" w:rsidR="00DB10D2" w:rsidRPr="00B64CA9" w:rsidRDefault="00DB10D2" w:rsidP="00DB10D2">
            <w:pPr>
              <w:pStyle w:val="Ttulo"/>
              <w:jc w:val="left"/>
              <w:rPr>
                <w:rFonts w:ascii="Times New Roman" w:hAnsi="Times New Roman" w:cs="Times New Roman"/>
                <w:b w:val="0"/>
                <w:sz w:val="20"/>
                <w:szCs w:val="20"/>
                <w:lang w:val="en-GB"/>
              </w:rPr>
            </w:pPr>
          </w:p>
          <w:p w14:paraId="406BB4D6" w14:textId="77777777" w:rsidR="00DB10D2" w:rsidRPr="00B64CA9" w:rsidRDefault="00DB10D2" w:rsidP="00DB10D2">
            <w:pPr>
              <w:pStyle w:val="Ttulo"/>
              <w:jc w:val="left"/>
              <w:rPr>
                <w:rFonts w:ascii="Times New Roman" w:hAnsi="Times New Roman" w:cs="Times New Roman"/>
                <w:b w:val="0"/>
                <w:sz w:val="20"/>
                <w:szCs w:val="20"/>
                <w:lang w:val="en-GB"/>
              </w:rPr>
            </w:pPr>
          </w:p>
          <w:p w14:paraId="7F054670" w14:textId="1B7609AA" w:rsidR="00DB10D2" w:rsidRPr="00B64CA9" w:rsidRDefault="00DB10D2" w:rsidP="00DB10D2">
            <w:pPr>
              <w:pStyle w:val="Ttulo"/>
              <w:jc w:val="left"/>
              <w:rPr>
                <w:rFonts w:ascii="Times New Roman" w:hAnsi="Times New Roman" w:cs="Times New Roman"/>
                <w:b w:val="0"/>
                <w:sz w:val="20"/>
                <w:szCs w:val="20"/>
                <w:lang w:val="en-GB"/>
              </w:rPr>
            </w:pPr>
            <w:r w:rsidRPr="00B64CA9">
              <w:rPr>
                <w:rFonts w:ascii="Times New Roman" w:hAnsi="Times New Roman" w:cs="Times New Roman"/>
                <w:b w:val="0"/>
                <w:sz w:val="20"/>
                <w:szCs w:val="20"/>
                <w:lang w:val="en-GB"/>
              </w:rPr>
              <w:t>In Madrid, on ............ ............................... 2021</w:t>
            </w:r>
          </w:p>
          <w:p w14:paraId="1A5D856B" w14:textId="10D4185D" w:rsidR="005A455C" w:rsidRPr="00B64CA9" w:rsidRDefault="005A455C" w:rsidP="00DB10D2">
            <w:pPr>
              <w:pStyle w:val="Ttulo"/>
              <w:jc w:val="left"/>
              <w:rPr>
                <w:rFonts w:ascii="Times New Roman" w:hAnsi="Times New Roman" w:cs="Times New Roman"/>
                <w:b w:val="0"/>
                <w:sz w:val="20"/>
                <w:szCs w:val="20"/>
                <w:lang w:val="en-GB"/>
              </w:rPr>
            </w:pPr>
          </w:p>
          <w:p w14:paraId="33B76DFE" w14:textId="1F038AAF" w:rsidR="005A455C" w:rsidRPr="00B64CA9" w:rsidRDefault="005A455C" w:rsidP="00DB10D2">
            <w:pPr>
              <w:pStyle w:val="Ttulo"/>
              <w:jc w:val="left"/>
              <w:rPr>
                <w:rFonts w:ascii="Times New Roman" w:hAnsi="Times New Roman" w:cs="Times New Roman"/>
                <w:b w:val="0"/>
                <w:sz w:val="20"/>
                <w:szCs w:val="20"/>
                <w:lang w:val="en-GB"/>
              </w:rPr>
            </w:pPr>
          </w:p>
          <w:p w14:paraId="65EC1425" w14:textId="2CCDAE9A" w:rsidR="005A455C" w:rsidRPr="00B64CA9" w:rsidRDefault="005A455C" w:rsidP="00DB10D2">
            <w:pPr>
              <w:pStyle w:val="Ttulo"/>
              <w:jc w:val="left"/>
              <w:rPr>
                <w:rFonts w:ascii="Times New Roman" w:hAnsi="Times New Roman" w:cs="Times New Roman"/>
                <w:b w:val="0"/>
                <w:sz w:val="20"/>
                <w:szCs w:val="20"/>
                <w:lang w:val="en-GB"/>
              </w:rPr>
            </w:pPr>
          </w:p>
          <w:p w14:paraId="69B017A5" w14:textId="2387FCA5" w:rsidR="005A455C" w:rsidRPr="00B64CA9" w:rsidRDefault="005A455C" w:rsidP="00DB10D2">
            <w:pPr>
              <w:pStyle w:val="Ttulo"/>
              <w:jc w:val="left"/>
              <w:rPr>
                <w:rFonts w:ascii="Times New Roman" w:hAnsi="Times New Roman" w:cs="Times New Roman"/>
                <w:b w:val="0"/>
                <w:sz w:val="20"/>
                <w:szCs w:val="20"/>
                <w:lang w:val="en-GB"/>
              </w:rPr>
            </w:pPr>
          </w:p>
          <w:p w14:paraId="32F40867" w14:textId="56F335AD" w:rsidR="005A455C" w:rsidRPr="00B64CA9" w:rsidRDefault="005A455C" w:rsidP="00DB10D2">
            <w:pPr>
              <w:pStyle w:val="Ttulo"/>
              <w:jc w:val="left"/>
              <w:rPr>
                <w:rFonts w:ascii="Times New Roman" w:hAnsi="Times New Roman" w:cs="Times New Roman"/>
                <w:b w:val="0"/>
                <w:sz w:val="20"/>
                <w:szCs w:val="20"/>
                <w:lang w:val="en-GB"/>
              </w:rPr>
            </w:pPr>
          </w:p>
          <w:p w14:paraId="4B5F1B05" w14:textId="1A9C5B3F" w:rsidR="005A455C" w:rsidRPr="00B64CA9" w:rsidRDefault="005A455C" w:rsidP="00DB10D2">
            <w:pPr>
              <w:pStyle w:val="Ttulo"/>
              <w:jc w:val="left"/>
              <w:rPr>
                <w:rFonts w:ascii="Times New Roman" w:hAnsi="Times New Roman" w:cs="Times New Roman"/>
                <w:b w:val="0"/>
                <w:sz w:val="20"/>
                <w:szCs w:val="20"/>
                <w:lang w:val="en-GB"/>
              </w:rPr>
            </w:pPr>
          </w:p>
          <w:p w14:paraId="7B653DD9" w14:textId="7602B659" w:rsidR="005A455C" w:rsidRPr="00B64CA9" w:rsidRDefault="005A455C" w:rsidP="00DB10D2">
            <w:pPr>
              <w:pStyle w:val="Ttulo"/>
              <w:jc w:val="left"/>
              <w:rPr>
                <w:rFonts w:ascii="Times New Roman" w:hAnsi="Times New Roman" w:cs="Times New Roman"/>
                <w:b w:val="0"/>
                <w:sz w:val="20"/>
                <w:szCs w:val="20"/>
                <w:lang w:val="en-GB"/>
              </w:rPr>
            </w:pPr>
          </w:p>
          <w:p w14:paraId="611A72BC" w14:textId="4EB0809F" w:rsidR="005A455C" w:rsidRPr="00B64CA9" w:rsidRDefault="005A455C" w:rsidP="00DB10D2">
            <w:pPr>
              <w:pStyle w:val="Ttulo"/>
              <w:jc w:val="left"/>
              <w:rPr>
                <w:rFonts w:ascii="Times New Roman" w:hAnsi="Times New Roman" w:cs="Times New Roman"/>
                <w:b w:val="0"/>
                <w:sz w:val="20"/>
                <w:szCs w:val="20"/>
                <w:lang w:val="en-GB"/>
              </w:rPr>
            </w:pPr>
          </w:p>
          <w:p w14:paraId="644323EF" w14:textId="7EC66F4C" w:rsidR="005A455C" w:rsidRPr="00B64CA9" w:rsidRDefault="005A455C" w:rsidP="00DB10D2">
            <w:pPr>
              <w:pStyle w:val="Ttulo"/>
              <w:jc w:val="left"/>
              <w:rPr>
                <w:rFonts w:ascii="Times New Roman" w:hAnsi="Times New Roman" w:cs="Times New Roman"/>
                <w:b w:val="0"/>
                <w:sz w:val="20"/>
                <w:szCs w:val="20"/>
                <w:lang w:val="en-GB"/>
              </w:rPr>
            </w:pPr>
          </w:p>
          <w:p w14:paraId="1DA8B0E5" w14:textId="6B970573" w:rsidR="005A455C" w:rsidRPr="00B64CA9" w:rsidRDefault="005A455C" w:rsidP="00DB10D2">
            <w:pPr>
              <w:pStyle w:val="Ttulo"/>
              <w:jc w:val="left"/>
              <w:rPr>
                <w:rFonts w:ascii="Times New Roman" w:hAnsi="Times New Roman" w:cs="Times New Roman"/>
                <w:b w:val="0"/>
                <w:sz w:val="20"/>
                <w:szCs w:val="20"/>
                <w:lang w:val="en-GB"/>
              </w:rPr>
            </w:pPr>
          </w:p>
          <w:p w14:paraId="1BB8F8D4" w14:textId="222E8DCC" w:rsidR="005A455C" w:rsidRPr="00B64CA9" w:rsidRDefault="005A455C" w:rsidP="00DB10D2">
            <w:pPr>
              <w:pStyle w:val="Ttulo"/>
              <w:jc w:val="left"/>
              <w:rPr>
                <w:rFonts w:ascii="Times New Roman" w:hAnsi="Times New Roman" w:cs="Times New Roman"/>
                <w:b w:val="0"/>
                <w:sz w:val="20"/>
                <w:szCs w:val="20"/>
                <w:lang w:val="en-GB"/>
              </w:rPr>
            </w:pPr>
          </w:p>
          <w:p w14:paraId="6F028819" w14:textId="4F2C21BD" w:rsidR="005A455C" w:rsidRPr="00B64CA9" w:rsidRDefault="005A455C" w:rsidP="00DB10D2">
            <w:pPr>
              <w:pStyle w:val="Ttulo"/>
              <w:jc w:val="left"/>
              <w:rPr>
                <w:rFonts w:ascii="Times New Roman" w:hAnsi="Times New Roman" w:cs="Times New Roman"/>
                <w:b w:val="0"/>
                <w:sz w:val="20"/>
                <w:szCs w:val="20"/>
                <w:lang w:val="en-GB"/>
              </w:rPr>
            </w:pPr>
          </w:p>
          <w:p w14:paraId="6B1736D6" w14:textId="749F8E26" w:rsidR="005A455C" w:rsidRPr="00B64CA9" w:rsidRDefault="005A455C" w:rsidP="00DB10D2">
            <w:pPr>
              <w:pStyle w:val="Ttulo"/>
              <w:jc w:val="left"/>
              <w:rPr>
                <w:rFonts w:ascii="Times New Roman" w:hAnsi="Times New Roman" w:cs="Times New Roman"/>
                <w:b w:val="0"/>
                <w:sz w:val="20"/>
                <w:szCs w:val="20"/>
                <w:lang w:val="en-GB"/>
              </w:rPr>
            </w:pPr>
          </w:p>
          <w:p w14:paraId="281D42EA" w14:textId="77777777" w:rsidR="005A455C" w:rsidRPr="00B64CA9" w:rsidRDefault="005A455C" w:rsidP="00DB10D2">
            <w:pPr>
              <w:pStyle w:val="Ttulo"/>
              <w:jc w:val="left"/>
              <w:rPr>
                <w:lang w:val="en-GB"/>
              </w:rPr>
            </w:pPr>
          </w:p>
          <w:p w14:paraId="11612A1A" w14:textId="5798D3BA" w:rsidR="00582F0D" w:rsidRPr="00B64CA9" w:rsidRDefault="00582F0D" w:rsidP="00A94043">
            <w:pPr>
              <w:pStyle w:val="Ttulo"/>
              <w:jc w:val="left"/>
              <w:rPr>
                <w:lang w:val="en-GB"/>
              </w:rPr>
            </w:pPr>
          </w:p>
          <w:p w14:paraId="6BC84FBF" w14:textId="77777777" w:rsidR="008329C8" w:rsidRPr="00B64CA9" w:rsidRDefault="008329C8" w:rsidP="006E1A5A">
            <w:pPr>
              <w:spacing w:before="20" w:after="20"/>
              <w:jc w:val="both"/>
              <w:rPr>
                <w:b/>
                <w:bCs/>
                <w:sz w:val="18"/>
                <w:szCs w:val="18"/>
                <w:lang w:val="en-GB"/>
              </w:rPr>
            </w:pPr>
            <w:r w:rsidRPr="00B64CA9">
              <w:rPr>
                <w:b/>
                <w:bCs/>
                <w:sz w:val="18"/>
                <w:szCs w:val="18"/>
                <w:lang w:val="en-GB"/>
              </w:rPr>
              <w:t xml:space="preserve"> </w:t>
            </w:r>
          </w:p>
          <w:p w14:paraId="1A080185" w14:textId="77777777" w:rsidR="005A455C" w:rsidRPr="00B64CA9" w:rsidRDefault="005A455C" w:rsidP="006E1A5A">
            <w:pPr>
              <w:spacing w:before="20" w:after="20"/>
              <w:jc w:val="both"/>
              <w:rPr>
                <w:b/>
                <w:bCs/>
                <w:sz w:val="18"/>
                <w:szCs w:val="18"/>
                <w:lang w:val="en-GB"/>
              </w:rPr>
            </w:pPr>
          </w:p>
          <w:p w14:paraId="3D53E09A" w14:textId="308C84DF" w:rsidR="009D0E71" w:rsidRPr="00B64CA9" w:rsidRDefault="009D0E71" w:rsidP="009D0E71">
            <w:pPr>
              <w:spacing w:before="100"/>
              <w:ind w:left="142" w:right="139"/>
              <w:jc w:val="center"/>
              <w:rPr>
                <w:b/>
                <w:bCs/>
                <w:color w:val="3366FF"/>
                <w:sz w:val="20"/>
                <w:szCs w:val="20"/>
                <w:u w:val="single"/>
                <w:lang w:val="en-GB"/>
              </w:rPr>
            </w:pPr>
            <w:r w:rsidRPr="00B64CA9">
              <w:rPr>
                <w:b/>
                <w:bCs/>
                <w:color w:val="3366FF"/>
                <w:sz w:val="20"/>
                <w:szCs w:val="20"/>
                <w:u w:val="single"/>
                <w:lang w:val="en-GB"/>
              </w:rPr>
              <w:t xml:space="preserve">REMOTE VOTING </w:t>
            </w:r>
          </w:p>
          <w:p w14:paraId="55DC4D09" w14:textId="77777777" w:rsidR="009D0E71" w:rsidRPr="00B64CA9" w:rsidRDefault="009D0E71" w:rsidP="009D0E71">
            <w:pPr>
              <w:jc w:val="both"/>
              <w:rPr>
                <w:color w:val="292526"/>
                <w:sz w:val="20"/>
                <w:szCs w:val="20"/>
                <w:lang w:val="en-GB"/>
              </w:rPr>
            </w:pPr>
          </w:p>
          <w:p w14:paraId="7F842AFB" w14:textId="77777777" w:rsidR="009D0E71" w:rsidRPr="00B64CA9" w:rsidRDefault="009D0E71" w:rsidP="009D0E71">
            <w:pPr>
              <w:jc w:val="both"/>
              <w:rPr>
                <w:color w:val="292526"/>
                <w:sz w:val="20"/>
                <w:szCs w:val="20"/>
                <w:lang w:val="en-GB"/>
              </w:rPr>
            </w:pPr>
          </w:p>
          <w:p w14:paraId="57E82CD2" w14:textId="77777777" w:rsidR="00A05D72" w:rsidRPr="00B64CA9" w:rsidRDefault="00A05D72" w:rsidP="00A05D72">
            <w:pPr>
              <w:jc w:val="both"/>
              <w:rPr>
                <w:lang w:val="en-GB"/>
              </w:rPr>
            </w:pPr>
            <w:r w:rsidRPr="00B64CA9">
              <w:rPr>
                <w:color w:val="292526"/>
                <w:sz w:val="20"/>
                <w:szCs w:val="20"/>
                <w:lang w:val="en-GB"/>
              </w:rPr>
              <w:t>For remote voting on the items proposed on the Agenda for the AGM, put an X in the corresponding box to indicate how you wish to vote.</w:t>
            </w:r>
          </w:p>
          <w:p w14:paraId="010C5EEB" w14:textId="77777777" w:rsidR="00A05D72" w:rsidRPr="00B64CA9" w:rsidRDefault="00A05D72" w:rsidP="00A05D72">
            <w:pPr>
              <w:jc w:val="both"/>
              <w:rPr>
                <w:color w:val="292526"/>
                <w:sz w:val="20"/>
                <w:szCs w:val="20"/>
                <w:lang w:val="en-GB"/>
              </w:rPr>
            </w:pPr>
          </w:p>
          <w:p w14:paraId="52A1FCB1" w14:textId="77777777" w:rsidR="00A05D72" w:rsidRPr="00B64CA9" w:rsidRDefault="00A05D72" w:rsidP="00A05D72">
            <w:pPr>
              <w:jc w:val="both"/>
              <w:rPr>
                <w:bCs/>
                <w:sz w:val="20"/>
                <w:szCs w:val="20"/>
                <w:lang w:val="en-GB"/>
              </w:rPr>
            </w:pPr>
            <w:r w:rsidRPr="00B64CA9">
              <w:rPr>
                <w:color w:val="292526"/>
                <w:sz w:val="20"/>
                <w:szCs w:val="20"/>
                <w:lang w:val="en-GB"/>
              </w:rPr>
              <w:t xml:space="preserve">If none of the boxes is marked for all or any of the items on the Agenda, you will be considered to </w:t>
            </w:r>
            <w:r w:rsidRPr="00B64CA9">
              <w:rPr>
                <w:color w:val="292526"/>
                <w:sz w:val="20"/>
                <w:szCs w:val="20"/>
                <w:u w:val="single"/>
                <w:lang w:val="en-GB"/>
              </w:rPr>
              <w:t>vote for the resolution as proposed by the Board of Directors</w:t>
            </w:r>
            <w:r w:rsidRPr="00B64CA9">
              <w:rPr>
                <w:color w:val="292526"/>
                <w:sz w:val="20"/>
                <w:szCs w:val="20"/>
                <w:lang w:val="en-GB"/>
              </w:rPr>
              <w:t xml:space="preserve">. In any case, apart from the provisions of law, the Articles of Association and the Regulations of the General Meeting, you must comply with the rules included in the notice of call and on the company’s website </w:t>
            </w:r>
            <w:hyperlink r:id="rId7" w:history="1">
              <w:r w:rsidRPr="00B64CA9">
                <w:rPr>
                  <w:rStyle w:val="Hipervnculo"/>
                  <w:bCs/>
                  <w:sz w:val="20"/>
                  <w:szCs w:val="20"/>
                  <w:lang w:val="en-GB"/>
                </w:rPr>
                <w:t>www.ebrofoods.es</w:t>
              </w:r>
            </w:hyperlink>
            <w:r w:rsidRPr="00B64CA9">
              <w:rPr>
                <w:rStyle w:val="Hipervnculo"/>
                <w:bCs/>
                <w:color w:val="auto"/>
                <w:sz w:val="20"/>
                <w:szCs w:val="20"/>
                <w:u w:val="none"/>
                <w:lang w:val="en-GB"/>
              </w:rPr>
              <w:t>.</w:t>
            </w:r>
          </w:p>
          <w:p w14:paraId="68AD6117" w14:textId="77777777" w:rsidR="005A455C" w:rsidRPr="00B64CA9" w:rsidRDefault="005A455C" w:rsidP="005A455C">
            <w:pPr>
              <w:jc w:val="both"/>
              <w:rPr>
                <w:color w:val="292526"/>
                <w:sz w:val="18"/>
                <w:szCs w:val="18"/>
                <w:lang w:val="en-GB"/>
              </w:rPr>
            </w:pPr>
          </w:p>
          <w:tbl>
            <w:tblPr>
              <w:tblStyle w:val="Tablaconcuadrcula"/>
              <w:tblW w:w="2856" w:type="dxa"/>
              <w:jc w:val="center"/>
              <w:tblLayout w:type="fixed"/>
              <w:tblCellMar>
                <w:left w:w="28" w:type="dxa"/>
                <w:right w:w="0" w:type="dxa"/>
              </w:tblCellMar>
              <w:tblLook w:val="04A0" w:firstRow="1" w:lastRow="0" w:firstColumn="1" w:lastColumn="0" w:noHBand="0" w:noVBand="1"/>
            </w:tblPr>
            <w:tblGrid>
              <w:gridCol w:w="1018"/>
              <w:gridCol w:w="620"/>
              <w:gridCol w:w="567"/>
              <w:gridCol w:w="651"/>
            </w:tblGrid>
            <w:tr w:rsidR="003A12DE" w:rsidRPr="0015125E" w14:paraId="24EFA117" w14:textId="77777777" w:rsidTr="00C74946">
              <w:trPr>
                <w:trHeight w:val="326"/>
                <w:jc w:val="center"/>
              </w:trPr>
              <w:tc>
                <w:tcPr>
                  <w:tcW w:w="1018" w:type="dxa"/>
                  <w:tcBorders>
                    <w:top w:val="nil"/>
                    <w:left w:val="nil"/>
                    <w:bottom w:val="nil"/>
                  </w:tcBorders>
                  <w:vAlign w:val="center"/>
                </w:tcPr>
                <w:p w14:paraId="7793BC46" w14:textId="77777777" w:rsidR="003A12DE" w:rsidRPr="009C0843" w:rsidRDefault="003A12DE" w:rsidP="003A12DE">
                  <w:pPr>
                    <w:rPr>
                      <w:sz w:val="20"/>
                      <w:szCs w:val="20"/>
                      <w:lang w:val="en-GB"/>
                    </w:rPr>
                  </w:pPr>
                </w:p>
              </w:tc>
              <w:tc>
                <w:tcPr>
                  <w:tcW w:w="1838" w:type="dxa"/>
                  <w:gridSpan w:val="3"/>
                  <w:vAlign w:val="center"/>
                </w:tcPr>
                <w:p w14:paraId="79AAB506" w14:textId="77777777" w:rsidR="003A12DE" w:rsidRPr="00DB057B" w:rsidRDefault="003A12DE" w:rsidP="003A12DE">
                  <w:pPr>
                    <w:suppressAutoHyphens w:val="0"/>
                    <w:jc w:val="center"/>
                    <w:rPr>
                      <w:sz w:val="18"/>
                      <w:szCs w:val="18"/>
                      <w:lang w:val="en-GB"/>
                    </w:rPr>
                  </w:pPr>
                  <w:r w:rsidRPr="00DB057B">
                    <w:rPr>
                      <w:sz w:val="18"/>
                      <w:szCs w:val="18"/>
                      <w:lang w:val="en-GB"/>
                    </w:rPr>
                    <w:t>Items on the Agenda</w:t>
                  </w:r>
                </w:p>
              </w:tc>
            </w:tr>
            <w:tr w:rsidR="003A12DE" w:rsidRPr="0015125E" w14:paraId="79D4C5F5" w14:textId="77777777" w:rsidTr="00C74946">
              <w:trPr>
                <w:trHeight w:val="326"/>
                <w:jc w:val="center"/>
              </w:trPr>
              <w:tc>
                <w:tcPr>
                  <w:tcW w:w="1018" w:type="dxa"/>
                  <w:tcBorders>
                    <w:top w:val="nil"/>
                    <w:left w:val="nil"/>
                  </w:tcBorders>
                  <w:vAlign w:val="center"/>
                </w:tcPr>
                <w:p w14:paraId="1803B737" w14:textId="77777777" w:rsidR="003A12DE" w:rsidRPr="009C0843" w:rsidRDefault="003A12DE" w:rsidP="003A12DE">
                  <w:pPr>
                    <w:rPr>
                      <w:sz w:val="20"/>
                      <w:szCs w:val="20"/>
                      <w:lang w:val="en-GB"/>
                    </w:rPr>
                  </w:pPr>
                </w:p>
              </w:tc>
              <w:tc>
                <w:tcPr>
                  <w:tcW w:w="620" w:type="dxa"/>
                  <w:vAlign w:val="center"/>
                </w:tcPr>
                <w:p w14:paraId="619873DF" w14:textId="77777777" w:rsidR="003A12DE" w:rsidRPr="00DB057B" w:rsidRDefault="003A12DE" w:rsidP="003A12DE">
                  <w:pPr>
                    <w:jc w:val="center"/>
                    <w:rPr>
                      <w:sz w:val="18"/>
                      <w:szCs w:val="18"/>
                      <w:lang w:val="en-GB"/>
                    </w:rPr>
                  </w:pPr>
                  <w:r w:rsidRPr="00DB057B">
                    <w:rPr>
                      <w:sz w:val="18"/>
                      <w:szCs w:val="18"/>
                      <w:lang w:val="en-GB"/>
                    </w:rPr>
                    <w:t>1</w:t>
                  </w:r>
                </w:p>
              </w:tc>
              <w:tc>
                <w:tcPr>
                  <w:tcW w:w="567" w:type="dxa"/>
                  <w:vAlign w:val="center"/>
                </w:tcPr>
                <w:p w14:paraId="30A22960" w14:textId="77777777" w:rsidR="003A12DE" w:rsidRPr="00DB057B" w:rsidRDefault="003A12DE" w:rsidP="003A12DE">
                  <w:pPr>
                    <w:jc w:val="center"/>
                    <w:rPr>
                      <w:sz w:val="18"/>
                      <w:szCs w:val="18"/>
                      <w:lang w:val="en-GB"/>
                    </w:rPr>
                  </w:pPr>
                  <w:r w:rsidRPr="00DB057B">
                    <w:rPr>
                      <w:sz w:val="18"/>
                      <w:szCs w:val="18"/>
                      <w:lang w:val="en-GB"/>
                    </w:rPr>
                    <w:t>2</w:t>
                  </w:r>
                </w:p>
              </w:tc>
              <w:tc>
                <w:tcPr>
                  <w:tcW w:w="651" w:type="dxa"/>
                  <w:vAlign w:val="center"/>
                </w:tcPr>
                <w:p w14:paraId="581A08E9" w14:textId="77777777" w:rsidR="003A12DE" w:rsidRPr="00DB057B" w:rsidRDefault="003A12DE" w:rsidP="003A12DE">
                  <w:pPr>
                    <w:jc w:val="center"/>
                    <w:rPr>
                      <w:sz w:val="18"/>
                      <w:szCs w:val="18"/>
                      <w:lang w:val="en-GB"/>
                    </w:rPr>
                  </w:pPr>
                  <w:r w:rsidRPr="00DB057B">
                    <w:rPr>
                      <w:sz w:val="18"/>
                      <w:szCs w:val="18"/>
                      <w:lang w:val="en-GB"/>
                    </w:rPr>
                    <w:t>3</w:t>
                  </w:r>
                </w:p>
              </w:tc>
            </w:tr>
            <w:tr w:rsidR="003A12DE" w:rsidRPr="0015125E" w14:paraId="2AE29A4A" w14:textId="77777777" w:rsidTr="00C74946">
              <w:trPr>
                <w:trHeight w:val="335"/>
                <w:jc w:val="center"/>
              </w:trPr>
              <w:tc>
                <w:tcPr>
                  <w:tcW w:w="1018" w:type="dxa"/>
                  <w:vAlign w:val="center"/>
                </w:tcPr>
                <w:p w14:paraId="72BB36BF" w14:textId="77777777" w:rsidR="003A12DE" w:rsidRPr="00DB057B" w:rsidRDefault="003A12DE" w:rsidP="003A12DE">
                  <w:pPr>
                    <w:rPr>
                      <w:sz w:val="18"/>
                      <w:szCs w:val="18"/>
                      <w:lang w:val="en-GB"/>
                    </w:rPr>
                  </w:pPr>
                  <w:r w:rsidRPr="00DB057B">
                    <w:rPr>
                      <w:sz w:val="18"/>
                      <w:szCs w:val="18"/>
                      <w:lang w:val="en-GB"/>
                    </w:rPr>
                    <w:t>For</w:t>
                  </w:r>
                </w:p>
              </w:tc>
              <w:tc>
                <w:tcPr>
                  <w:tcW w:w="620" w:type="dxa"/>
                  <w:vAlign w:val="center"/>
                </w:tcPr>
                <w:p w14:paraId="13302936" w14:textId="77777777" w:rsidR="003A12DE" w:rsidRPr="00DB057B" w:rsidRDefault="003A12DE" w:rsidP="003A12DE">
                  <w:pPr>
                    <w:jc w:val="center"/>
                    <w:rPr>
                      <w:sz w:val="18"/>
                      <w:szCs w:val="18"/>
                      <w:lang w:val="en-GB"/>
                    </w:rPr>
                  </w:pPr>
                </w:p>
              </w:tc>
              <w:tc>
                <w:tcPr>
                  <w:tcW w:w="567" w:type="dxa"/>
                  <w:vAlign w:val="center"/>
                </w:tcPr>
                <w:p w14:paraId="39A9BEC8" w14:textId="77777777" w:rsidR="003A12DE" w:rsidRPr="00DB057B" w:rsidRDefault="003A12DE" w:rsidP="003A12DE">
                  <w:pPr>
                    <w:jc w:val="center"/>
                    <w:rPr>
                      <w:sz w:val="18"/>
                      <w:szCs w:val="18"/>
                      <w:lang w:val="en-GB"/>
                    </w:rPr>
                  </w:pPr>
                </w:p>
              </w:tc>
              <w:tc>
                <w:tcPr>
                  <w:tcW w:w="651" w:type="dxa"/>
                </w:tcPr>
                <w:p w14:paraId="4008C10B" w14:textId="77777777" w:rsidR="003A12DE" w:rsidRPr="00DB057B" w:rsidRDefault="003A12DE" w:rsidP="003A12DE">
                  <w:pPr>
                    <w:jc w:val="center"/>
                    <w:rPr>
                      <w:sz w:val="18"/>
                      <w:szCs w:val="18"/>
                      <w:lang w:val="en-GB"/>
                    </w:rPr>
                  </w:pPr>
                </w:p>
              </w:tc>
            </w:tr>
            <w:tr w:rsidR="003A12DE" w:rsidRPr="0015125E" w14:paraId="4E336C4D" w14:textId="77777777" w:rsidTr="00C74946">
              <w:trPr>
                <w:trHeight w:val="353"/>
                <w:jc w:val="center"/>
              </w:trPr>
              <w:tc>
                <w:tcPr>
                  <w:tcW w:w="1018" w:type="dxa"/>
                  <w:vAlign w:val="center"/>
                </w:tcPr>
                <w:p w14:paraId="5245D3CF" w14:textId="77777777" w:rsidR="003A12DE" w:rsidRPr="00DB057B" w:rsidRDefault="003A12DE" w:rsidP="003A12DE">
                  <w:pPr>
                    <w:rPr>
                      <w:sz w:val="18"/>
                      <w:szCs w:val="18"/>
                      <w:lang w:val="en-GB"/>
                    </w:rPr>
                  </w:pPr>
                  <w:r w:rsidRPr="00DB057B">
                    <w:rPr>
                      <w:sz w:val="18"/>
                      <w:szCs w:val="18"/>
                      <w:lang w:val="en-GB"/>
                    </w:rPr>
                    <w:t>Against</w:t>
                  </w:r>
                </w:p>
              </w:tc>
              <w:tc>
                <w:tcPr>
                  <w:tcW w:w="620" w:type="dxa"/>
                  <w:vAlign w:val="center"/>
                </w:tcPr>
                <w:p w14:paraId="5BDB9E9D" w14:textId="77777777" w:rsidR="003A12DE" w:rsidRPr="00DB057B" w:rsidRDefault="003A12DE" w:rsidP="003A12DE">
                  <w:pPr>
                    <w:jc w:val="center"/>
                    <w:rPr>
                      <w:sz w:val="18"/>
                      <w:szCs w:val="18"/>
                      <w:lang w:val="en-GB"/>
                    </w:rPr>
                  </w:pPr>
                </w:p>
              </w:tc>
              <w:tc>
                <w:tcPr>
                  <w:tcW w:w="567" w:type="dxa"/>
                  <w:vAlign w:val="center"/>
                </w:tcPr>
                <w:p w14:paraId="1360D4E4" w14:textId="77777777" w:rsidR="003A12DE" w:rsidRPr="00DB057B" w:rsidRDefault="003A12DE" w:rsidP="003A12DE">
                  <w:pPr>
                    <w:jc w:val="center"/>
                    <w:rPr>
                      <w:sz w:val="18"/>
                      <w:szCs w:val="18"/>
                      <w:lang w:val="en-GB"/>
                    </w:rPr>
                  </w:pPr>
                </w:p>
              </w:tc>
              <w:tc>
                <w:tcPr>
                  <w:tcW w:w="651" w:type="dxa"/>
                </w:tcPr>
                <w:p w14:paraId="04D3D8DE" w14:textId="77777777" w:rsidR="003A12DE" w:rsidRPr="00DB057B" w:rsidRDefault="003A12DE" w:rsidP="003A12DE">
                  <w:pPr>
                    <w:jc w:val="center"/>
                    <w:rPr>
                      <w:sz w:val="18"/>
                      <w:szCs w:val="18"/>
                      <w:lang w:val="en-GB"/>
                    </w:rPr>
                  </w:pPr>
                </w:p>
              </w:tc>
            </w:tr>
            <w:tr w:rsidR="003A12DE" w:rsidRPr="0015125E" w14:paraId="72B2EE66" w14:textId="77777777" w:rsidTr="00C74946">
              <w:trPr>
                <w:trHeight w:val="274"/>
                <w:jc w:val="center"/>
              </w:trPr>
              <w:tc>
                <w:tcPr>
                  <w:tcW w:w="1018" w:type="dxa"/>
                  <w:vAlign w:val="center"/>
                </w:tcPr>
                <w:p w14:paraId="25CEB3E5" w14:textId="77777777" w:rsidR="003A12DE" w:rsidRPr="00DB057B" w:rsidRDefault="003A12DE" w:rsidP="003A12DE">
                  <w:pPr>
                    <w:rPr>
                      <w:sz w:val="18"/>
                      <w:szCs w:val="18"/>
                      <w:lang w:val="en-GB"/>
                    </w:rPr>
                  </w:pPr>
                  <w:r w:rsidRPr="00DB057B">
                    <w:rPr>
                      <w:sz w:val="18"/>
                      <w:szCs w:val="18"/>
                      <w:lang w:val="en-GB"/>
                    </w:rPr>
                    <w:t>Blank</w:t>
                  </w:r>
                </w:p>
              </w:tc>
              <w:tc>
                <w:tcPr>
                  <w:tcW w:w="620" w:type="dxa"/>
                  <w:vAlign w:val="center"/>
                </w:tcPr>
                <w:p w14:paraId="05D81D94" w14:textId="77777777" w:rsidR="003A12DE" w:rsidRPr="00DB057B" w:rsidRDefault="003A12DE" w:rsidP="003A12DE">
                  <w:pPr>
                    <w:jc w:val="center"/>
                    <w:rPr>
                      <w:sz w:val="18"/>
                      <w:szCs w:val="18"/>
                      <w:lang w:val="en-GB"/>
                    </w:rPr>
                  </w:pPr>
                </w:p>
              </w:tc>
              <w:tc>
                <w:tcPr>
                  <w:tcW w:w="567" w:type="dxa"/>
                  <w:vAlign w:val="center"/>
                </w:tcPr>
                <w:p w14:paraId="4EF371E2" w14:textId="77777777" w:rsidR="003A12DE" w:rsidRPr="00DB057B" w:rsidRDefault="003A12DE" w:rsidP="003A12DE">
                  <w:pPr>
                    <w:jc w:val="center"/>
                    <w:rPr>
                      <w:sz w:val="18"/>
                      <w:szCs w:val="18"/>
                      <w:lang w:val="en-GB"/>
                    </w:rPr>
                  </w:pPr>
                </w:p>
              </w:tc>
              <w:tc>
                <w:tcPr>
                  <w:tcW w:w="651" w:type="dxa"/>
                </w:tcPr>
                <w:p w14:paraId="6C64D100" w14:textId="77777777" w:rsidR="003A12DE" w:rsidRPr="00DB057B" w:rsidRDefault="003A12DE" w:rsidP="003A12DE">
                  <w:pPr>
                    <w:jc w:val="center"/>
                    <w:rPr>
                      <w:sz w:val="18"/>
                      <w:szCs w:val="18"/>
                      <w:lang w:val="en-GB"/>
                    </w:rPr>
                  </w:pPr>
                </w:p>
              </w:tc>
            </w:tr>
            <w:tr w:rsidR="003A12DE" w:rsidRPr="0015125E" w14:paraId="70DD144B" w14:textId="77777777" w:rsidTr="00C74946">
              <w:trPr>
                <w:trHeight w:val="274"/>
                <w:jc w:val="center"/>
              </w:trPr>
              <w:tc>
                <w:tcPr>
                  <w:tcW w:w="1018" w:type="dxa"/>
                  <w:vAlign w:val="center"/>
                </w:tcPr>
                <w:p w14:paraId="5570B391" w14:textId="77777777" w:rsidR="003A12DE" w:rsidRPr="00DB057B" w:rsidRDefault="003A12DE" w:rsidP="003A12DE">
                  <w:pPr>
                    <w:rPr>
                      <w:sz w:val="18"/>
                      <w:szCs w:val="18"/>
                      <w:lang w:val="en-GB"/>
                    </w:rPr>
                  </w:pPr>
                  <w:r w:rsidRPr="00DB057B">
                    <w:rPr>
                      <w:sz w:val="18"/>
                      <w:szCs w:val="18"/>
                      <w:lang w:val="en-GB"/>
                    </w:rPr>
                    <w:t>Abstain</w:t>
                  </w:r>
                </w:p>
              </w:tc>
              <w:tc>
                <w:tcPr>
                  <w:tcW w:w="620" w:type="dxa"/>
                  <w:vAlign w:val="center"/>
                </w:tcPr>
                <w:p w14:paraId="5FA5ACE6" w14:textId="77777777" w:rsidR="003A12DE" w:rsidRPr="00DB057B" w:rsidRDefault="003A12DE" w:rsidP="003A12DE">
                  <w:pPr>
                    <w:jc w:val="center"/>
                    <w:rPr>
                      <w:sz w:val="18"/>
                      <w:szCs w:val="18"/>
                      <w:lang w:val="en-GB"/>
                    </w:rPr>
                  </w:pPr>
                </w:p>
              </w:tc>
              <w:tc>
                <w:tcPr>
                  <w:tcW w:w="567" w:type="dxa"/>
                  <w:vAlign w:val="center"/>
                </w:tcPr>
                <w:p w14:paraId="71E6CA9E" w14:textId="77777777" w:rsidR="003A12DE" w:rsidRPr="00DB057B" w:rsidRDefault="003A12DE" w:rsidP="003A12DE">
                  <w:pPr>
                    <w:jc w:val="center"/>
                    <w:rPr>
                      <w:sz w:val="18"/>
                      <w:szCs w:val="18"/>
                      <w:lang w:val="en-GB"/>
                    </w:rPr>
                  </w:pPr>
                </w:p>
              </w:tc>
              <w:tc>
                <w:tcPr>
                  <w:tcW w:w="651" w:type="dxa"/>
                </w:tcPr>
                <w:p w14:paraId="3DF81226" w14:textId="77777777" w:rsidR="003A12DE" w:rsidRPr="00DB057B" w:rsidRDefault="003A12DE" w:rsidP="003A12DE">
                  <w:pPr>
                    <w:jc w:val="center"/>
                    <w:rPr>
                      <w:sz w:val="18"/>
                      <w:szCs w:val="18"/>
                      <w:lang w:val="en-GB"/>
                    </w:rPr>
                  </w:pPr>
                </w:p>
              </w:tc>
            </w:tr>
          </w:tbl>
          <w:p w14:paraId="2B2F1C69" w14:textId="77777777" w:rsidR="00D2616F" w:rsidRPr="003A12DE" w:rsidRDefault="00D2616F" w:rsidP="00D2616F">
            <w:pPr>
              <w:jc w:val="both"/>
              <w:rPr>
                <w:bCs/>
                <w:color w:val="000000"/>
                <w:sz w:val="20"/>
                <w:szCs w:val="20"/>
                <w:lang w:val="en-US"/>
              </w:rPr>
            </w:pPr>
          </w:p>
          <w:p w14:paraId="4068701D" w14:textId="28FE71F6" w:rsidR="00D2616F" w:rsidRPr="00B64CA9" w:rsidRDefault="00E96F82" w:rsidP="00D2616F">
            <w:pPr>
              <w:jc w:val="both"/>
              <w:rPr>
                <w:bCs/>
                <w:color w:val="000000"/>
                <w:sz w:val="20"/>
                <w:szCs w:val="20"/>
                <w:lang w:val="en-GB"/>
              </w:rPr>
            </w:pPr>
            <w:r w:rsidRPr="00B64CA9">
              <w:rPr>
                <w:bCs/>
                <w:color w:val="000000"/>
                <w:sz w:val="20"/>
                <w:szCs w:val="20"/>
                <w:lang w:val="en-GB"/>
              </w:rPr>
              <w:t xml:space="preserve">Any shareholder </w:t>
            </w:r>
            <w:r w:rsidR="00B52B4E" w:rsidRPr="00B64CA9">
              <w:rPr>
                <w:bCs/>
                <w:color w:val="000000"/>
                <w:sz w:val="20"/>
                <w:szCs w:val="20"/>
                <w:lang w:val="en-GB"/>
              </w:rPr>
              <w:t>voting by remote communication</w:t>
            </w:r>
            <w:r w:rsidR="00D2616F" w:rsidRPr="00B64CA9">
              <w:rPr>
                <w:bCs/>
                <w:color w:val="000000"/>
                <w:sz w:val="20"/>
                <w:szCs w:val="20"/>
                <w:lang w:val="en-GB"/>
              </w:rPr>
              <w:t xml:space="preserve"> will be considered present for the quorum of the General Meeting.</w:t>
            </w:r>
          </w:p>
          <w:p w14:paraId="01F5FB17" w14:textId="77777777" w:rsidR="00D2616F" w:rsidRPr="00B64CA9" w:rsidRDefault="00D2616F" w:rsidP="00D2616F">
            <w:pPr>
              <w:jc w:val="both"/>
              <w:rPr>
                <w:bCs/>
                <w:color w:val="000000"/>
                <w:sz w:val="20"/>
                <w:szCs w:val="20"/>
                <w:lang w:val="en-GB"/>
              </w:rPr>
            </w:pPr>
          </w:p>
          <w:p w14:paraId="1BF38A42" w14:textId="6FF18BA0" w:rsidR="00E96F82" w:rsidRPr="00B64CA9" w:rsidRDefault="00D2616F" w:rsidP="00E96F82">
            <w:pPr>
              <w:jc w:val="both"/>
              <w:rPr>
                <w:bCs/>
                <w:color w:val="000000"/>
                <w:sz w:val="20"/>
                <w:szCs w:val="20"/>
                <w:lang w:val="en-GB"/>
              </w:rPr>
            </w:pPr>
            <w:r w:rsidRPr="00B64CA9">
              <w:rPr>
                <w:bCs/>
                <w:color w:val="000000"/>
                <w:sz w:val="20"/>
                <w:szCs w:val="20"/>
                <w:lang w:val="en-GB"/>
              </w:rPr>
              <w:t xml:space="preserve">The </w:t>
            </w:r>
            <w:r w:rsidR="00B52B4E" w:rsidRPr="00B64CA9">
              <w:rPr>
                <w:bCs/>
                <w:color w:val="000000"/>
                <w:sz w:val="20"/>
                <w:szCs w:val="20"/>
                <w:lang w:val="en-GB"/>
              </w:rPr>
              <w:t>remote voting card</w:t>
            </w:r>
            <w:r w:rsidRPr="00B64CA9">
              <w:rPr>
                <w:bCs/>
                <w:color w:val="000000"/>
                <w:sz w:val="20"/>
                <w:szCs w:val="20"/>
                <w:lang w:val="en-GB"/>
              </w:rPr>
              <w:t xml:space="preserve"> must be sent to the Company</w:t>
            </w:r>
            <w:r w:rsidR="0078506F" w:rsidRPr="00B64CA9">
              <w:rPr>
                <w:bCs/>
                <w:color w:val="000000"/>
                <w:sz w:val="20"/>
                <w:szCs w:val="20"/>
                <w:lang w:val="en-GB"/>
              </w:rPr>
              <w:t xml:space="preserve">, </w:t>
            </w:r>
            <w:r w:rsidR="0078506F" w:rsidRPr="00B64CA9">
              <w:rPr>
                <w:b/>
                <w:color w:val="000000"/>
                <w:sz w:val="20"/>
                <w:szCs w:val="20"/>
                <w:u w:val="single"/>
                <w:lang w:val="en-GB"/>
              </w:rPr>
              <w:t xml:space="preserve">duly signed and accompanied by the attendance card issued by the institution at which the shareholder has deposited their shares, or any other documents </w:t>
            </w:r>
            <w:r w:rsidR="004E3EB7" w:rsidRPr="00B64CA9">
              <w:rPr>
                <w:b/>
                <w:color w:val="000000"/>
                <w:sz w:val="20"/>
                <w:szCs w:val="20"/>
                <w:u w:val="single"/>
                <w:lang w:val="en-GB"/>
              </w:rPr>
              <w:t>that prove shareholder status</w:t>
            </w:r>
            <w:r w:rsidR="0078506F" w:rsidRPr="00B64CA9">
              <w:rPr>
                <w:bCs/>
                <w:color w:val="000000"/>
                <w:sz w:val="20"/>
                <w:szCs w:val="20"/>
                <w:lang w:val="en-GB"/>
              </w:rPr>
              <w:t xml:space="preserve">, by any of the means and within the times indicated in the notice of call and the rules on online attendance, proxies and remote voting published on the company’s website </w:t>
            </w:r>
            <w:hyperlink r:id="rId8" w:history="1">
              <w:r w:rsidR="0078506F" w:rsidRPr="00B64CA9">
                <w:rPr>
                  <w:rStyle w:val="Hipervnculo"/>
                  <w:bCs/>
                  <w:sz w:val="20"/>
                  <w:szCs w:val="20"/>
                  <w:lang w:val="en-GB"/>
                </w:rPr>
                <w:t>www.ebrofoods.es</w:t>
              </w:r>
            </w:hyperlink>
            <w:r w:rsidR="004E3EB7" w:rsidRPr="00B64CA9">
              <w:rPr>
                <w:bCs/>
                <w:color w:val="000000"/>
                <w:sz w:val="20"/>
                <w:szCs w:val="20"/>
                <w:lang w:val="en-GB"/>
              </w:rPr>
              <w:t>.</w:t>
            </w:r>
          </w:p>
          <w:p w14:paraId="690BD852" w14:textId="77777777" w:rsidR="00E96F82" w:rsidRPr="00B64CA9" w:rsidRDefault="00E96F82" w:rsidP="00E96F82">
            <w:pPr>
              <w:jc w:val="both"/>
              <w:rPr>
                <w:bCs/>
                <w:sz w:val="20"/>
                <w:szCs w:val="20"/>
                <w:lang w:val="en-GB"/>
              </w:rPr>
            </w:pPr>
          </w:p>
          <w:p w14:paraId="3B68532D" w14:textId="77777777" w:rsidR="008A6B59" w:rsidRPr="00B64CA9" w:rsidRDefault="008A6B59" w:rsidP="005A455C">
            <w:pPr>
              <w:jc w:val="both"/>
              <w:rPr>
                <w:color w:val="3366FF"/>
                <w:sz w:val="18"/>
                <w:szCs w:val="18"/>
                <w:lang w:val="en-GB"/>
              </w:rPr>
            </w:pPr>
          </w:p>
          <w:p w14:paraId="5A0FD598" w14:textId="77777777" w:rsidR="005A455C" w:rsidRPr="00B64CA9" w:rsidRDefault="005A455C" w:rsidP="005A455C">
            <w:pPr>
              <w:jc w:val="both"/>
              <w:rPr>
                <w:color w:val="3366FF"/>
                <w:sz w:val="18"/>
                <w:szCs w:val="18"/>
                <w:lang w:val="en-GB"/>
              </w:rPr>
            </w:pPr>
          </w:p>
          <w:p w14:paraId="3D3157CD" w14:textId="1CBCE3FC" w:rsidR="005A455C" w:rsidRPr="00B64CA9" w:rsidRDefault="005A455C" w:rsidP="005A455C">
            <w:pPr>
              <w:rPr>
                <w:b/>
                <w:bCs/>
                <w:sz w:val="18"/>
                <w:szCs w:val="18"/>
                <w:lang w:val="en-GB"/>
              </w:rPr>
            </w:pPr>
            <w:r w:rsidRPr="00B64CA9">
              <w:rPr>
                <w:b/>
                <w:bCs/>
                <w:sz w:val="18"/>
                <w:szCs w:val="18"/>
                <w:lang w:val="en-GB"/>
              </w:rPr>
              <w:t xml:space="preserve">Signature of the shareholder </w:t>
            </w:r>
          </w:p>
          <w:p w14:paraId="2902242C" w14:textId="77777777" w:rsidR="005A455C" w:rsidRPr="00B64CA9" w:rsidRDefault="005A455C" w:rsidP="005A455C">
            <w:pPr>
              <w:rPr>
                <w:sz w:val="18"/>
                <w:szCs w:val="18"/>
                <w:lang w:val="en-GB"/>
              </w:rPr>
            </w:pPr>
          </w:p>
          <w:p w14:paraId="4B08AC01" w14:textId="77777777" w:rsidR="008A6B59" w:rsidRPr="00B64CA9" w:rsidRDefault="008A6B59" w:rsidP="005A455C">
            <w:pPr>
              <w:rPr>
                <w:sz w:val="18"/>
                <w:szCs w:val="18"/>
                <w:lang w:val="en-GB"/>
              </w:rPr>
            </w:pPr>
          </w:p>
          <w:p w14:paraId="01ACC7A9" w14:textId="77777777" w:rsidR="008A6B59" w:rsidRPr="00B64CA9" w:rsidRDefault="008A6B59" w:rsidP="005A455C">
            <w:pPr>
              <w:rPr>
                <w:sz w:val="18"/>
                <w:szCs w:val="18"/>
                <w:lang w:val="en-GB"/>
              </w:rPr>
            </w:pPr>
          </w:p>
          <w:p w14:paraId="76D17A09" w14:textId="77777777" w:rsidR="008A6B59" w:rsidRPr="00B64CA9" w:rsidRDefault="008A6B59" w:rsidP="005A455C">
            <w:pPr>
              <w:rPr>
                <w:sz w:val="18"/>
                <w:szCs w:val="18"/>
                <w:lang w:val="en-GB"/>
              </w:rPr>
            </w:pPr>
          </w:p>
          <w:p w14:paraId="52327783" w14:textId="5C1586B5" w:rsidR="005A455C" w:rsidRPr="00B64CA9" w:rsidRDefault="005A455C" w:rsidP="005A455C">
            <w:pPr>
              <w:rPr>
                <w:sz w:val="18"/>
                <w:szCs w:val="18"/>
                <w:lang w:val="en-GB"/>
              </w:rPr>
            </w:pPr>
            <w:r w:rsidRPr="00B64CA9">
              <w:rPr>
                <w:sz w:val="18"/>
                <w:szCs w:val="18"/>
                <w:lang w:val="en-GB"/>
              </w:rPr>
              <w:t>……..................................................</w:t>
            </w:r>
          </w:p>
          <w:p w14:paraId="751FBA06" w14:textId="77777777" w:rsidR="005A455C" w:rsidRPr="00B64CA9" w:rsidRDefault="005A455C" w:rsidP="005A455C">
            <w:pPr>
              <w:pStyle w:val="Ttulo"/>
              <w:tabs>
                <w:tab w:val="left" w:pos="3420"/>
                <w:tab w:val="left" w:pos="7020"/>
              </w:tabs>
              <w:jc w:val="left"/>
              <w:rPr>
                <w:rFonts w:ascii="Times New Roman" w:hAnsi="Times New Roman" w:cs="Times New Roman"/>
                <w:sz w:val="18"/>
                <w:szCs w:val="18"/>
                <w:lang w:val="en-GB"/>
              </w:rPr>
            </w:pPr>
          </w:p>
          <w:p w14:paraId="7ED71789" w14:textId="77777777" w:rsidR="005A455C" w:rsidRPr="00B64CA9" w:rsidRDefault="005A455C" w:rsidP="005A455C">
            <w:pPr>
              <w:spacing w:before="20" w:after="20"/>
              <w:jc w:val="both"/>
              <w:rPr>
                <w:sz w:val="22"/>
                <w:szCs w:val="22"/>
                <w:lang w:val="en-GB"/>
              </w:rPr>
            </w:pPr>
            <w:r w:rsidRPr="00B64CA9">
              <w:rPr>
                <w:sz w:val="18"/>
                <w:szCs w:val="18"/>
                <w:lang w:val="en-GB"/>
              </w:rPr>
              <w:t>In ……......................, on ……... ……........................ 2021</w:t>
            </w:r>
            <w:r w:rsidRPr="00B64CA9">
              <w:rPr>
                <w:sz w:val="22"/>
                <w:szCs w:val="22"/>
                <w:lang w:val="en-GB"/>
              </w:rPr>
              <w:t xml:space="preserve"> </w:t>
            </w:r>
          </w:p>
          <w:p w14:paraId="194A3F97" w14:textId="56E3DE61" w:rsidR="0004538C" w:rsidRPr="00B64CA9" w:rsidRDefault="0004538C" w:rsidP="005A455C">
            <w:pPr>
              <w:spacing w:before="20" w:after="20"/>
              <w:jc w:val="both"/>
              <w:rPr>
                <w:lang w:val="en-GB"/>
              </w:rPr>
            </w:pPr>
          </w:p>
        </w:tc>
      </w:tr>
      <w:bookmarkEnd w:id="0"/>
    </w:tbl>
    <w:p w14:paraId="65B94112" w14:textId="5D9D441F" w:rsidR="008329C8" w:rsidRPr="00B64CA9" w:rsidRDefault="008329C8">
      <w:pPr>
        <w:pStyle w:val="Ttulo"/>
        <w:jc w:val="left"/>
        <w:rPr>
          <w:rFonts w:ascii="Times New Roman" w:hAnsi="Times New Roman" w:cs="Times New Roman"/>
          <w:b w:val="0"/>
          <w:sz w:val="22"/>
          <w:szCs w:val="22"/>
          <w:lang w:val="en-GB"/>
        </w:rPr>
      </w:pPr>
    </w:p>
    <w:p w14:paraId="754B489A" w14:textId="311EAE6D" w:rsidR="00D059D7" w:rsidRPr="00B64CA9" w:rsidRDefault="00D059D7">
      <w:pPr>
        <w:suppressAutoHyphens w:val="0"/>
        <w:rPr>
          <w:bCs/>
          <w:color w:val="292526"/>
          <w:sz w:val="22"/>
          <w:szCs w:val="22"/>
          <w:lang w:val="en-GB"/>
        </w:rPr>
      </w:pPr>
      <w:r w:rsidRPr="00B64CA9">
        <w:rPr>
          <w:b/>
          <w:sz w:val="22"/>
          <w:szCs w:val="22"/>
          <w:lang w:val="en-GB"/>
        </w:rPr>
        <w:br w:type="page"/>
      </w:r>
    </w:p>
    <w:p w14:paraId="0116697D" w14:textId="53D98460" w:rsidR="00D059D7" w:rsidRPr="00B64CA9" w:rsidRDefault="00D059D7">
      <w:pPr>
        <w:pStyle w:val="Ttulo"/>
        <w:jc w:val="left"/>
        <w:rPr>
          <w:rFonts w:ascii="Times New Roman" w:hAnsi="Times New Roman" w:cs="Times New Roman"/>
          <w:b w:val="0"/>
          <w:sz w:val="22"/>
          <w:szCs w:val="22"/>
          <w:lang w:val="en-GB"/>
        </w:rPr>
      </w:pPr>
    </w:p>
    <w:p w14:paraId="612059B7" w14:textId="77777777" w:rsidR="00D059D7" w:rsidRPr="00B64CA9" w:rsidRDefault="00D059D7">
      <w:pPr>
        <w:pStyle w:val="Ttulo"/>
        <w:jc w:val="left"/>
        <w:rPr>
          <w:rFonts w:ascii="Times New Roman" w:hAnsi="Times New Roman" w:cs="Times New Roman"/>
          <w:b w:val="0"/>
          <w:sz w:val="22"/>
          <w:szCs w:val="22"/>
          <w:lang w:val="en-GB"/>
        </w:rPr>
      </w:pPr>
    </w:p>
    <w:tbl>
      <w:tblPr>
        <w:tblW w:w="10910" w:type="dxa"/>
        <w:jc w:val="center"/>
        <w:tblCellMar>
          <w:left w:w="142" w:type="dxa"/>
          <w:right w:w="70" w:type="dxa"/>
        </w:tblCellMar>
        <w:tblLook w:val="0000" w:firstRow="0" w:lastRow="0" w:firstColumn="0" w:lastColumn="0" w:noHBand="0" w:noVBand="0"/>
      </w:tblPr>
      <w:tblGrid>
        <w:gridCol w:w="10910"/>
      </w:tblGrid>
      <w:tr w:rsidR="008329C8" w:rsidRPr="0015125E" w14:paraId="5D677B88" w14:textId="77777777" w:rsidTr="001D4EA2">
        <w:trPr>
          <w:trHeight w:val="11339"/>
          <w:jc w:val="center"/>
        </w:trPr>
        <w:tc>
          <w:tcPr>
            <w:tcW w:w="10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6DE24" w14:textId="77777777" w:rsidR="00B13BA8" w:rsidRPr="00BD395A" w:rsidRDefault="00B13BA8" w:rsidP="00B13BA8">
            <w:pPr>
              <w:ind w:right="142"/>
              <w:jc w:val="center"/>
              <w:rPr>
                <w:b/>
                <w:bCs/>
                <w:color w:val="3366FF"/>
                <w:sz w:val="20"/>
                <w:szCs w:val="20"/>
                <w:u w:val="single"/>
                <w:lang w:val="en-GB"/>
              </w:rPr>
            </w:pPr>
            <w:r w:rsidRPr="00BD395A">
              <w:rPr>
                <w:b/>
                <w:bCs/>
                <w:color w:val="3366FF"/>
                <w:sz w:val="20"/>
                <w:szCs w:val="20"/>
                <w:u w:val="single"/>
                <w:lang w:val="en-GB"/>
              </w:rPr>
              <w:t>AGENDA</w:t>
            </w:r>
          </w:p>
          <w:p w14:paraId="4CB4E96A" w14:textId="77777777" w:rsidR="00B13BA8" w:rsidRPr="00BD395A" w:rsidRDefault="00B13BA8" w:rsidP="00B13BA8">
            <w:pPr>
              <w:spacing w:before="100"/>
              <w:ind w:right="139"/>
              <w:jc w:val="center"/>
              <w:rPr>
                <w:b/>
                <w:bCs/>
                <w:color w:val="3366FF"/>
                <w:sz w:val="20"/>
                <w:szCs w:val="20"/>
                <w:u w:val="single"/>
                <w:lang w:val="en-GB"/>
              </w:rPr>
            </w:pPr>
          </w:p>
          <w:p w14:paraId="546F39D9" w14:textId="77777777" w:rsidR="003A12DE" w:rsidRDefault="003A12DE" w:rsidP="003A12DE">
            <w:pPr>
              <w:pStyle w:val="Prrafodelista"/>
              <w:widowControl/>
              <w:numPr>
                <w:ilvl w:val="0"/>
                <w:numId w:val="9"/>
              </w:numPr>
              <w:kinsoku w:val="0"/>
              <w:overflowPunct w:val="0"/>
              <w:autoSpaceDE/>
              <w:adjustRightInd/>
              <w:spacing w:after="240"/>
              <w:ind w:right="500" w:hanging="788"/>
              <w:contextualSpacing w:val="0"/>
              <w:jc w:val="both"/>
              <w:textAlignment w:val="baseline"/>
              <w:rPr>
                <w:spacing w:val="-3"/>
                <w:sz w:val="24"/>
                <w:szCs w:val="24"/>
                <w:lang w:val="en-GB"/>
              </w:rPr>
            </w:pPr>
            <w:r w:rsidRPr="009C0843">
              <w:rPr>
                <w:spacing w:val="-3"/>
                <w:sz w:val="24"/>
                <w:szCs w:val="24"/>
                <w:lang w:val="en-GB"/>
              </w:rPr>
              <w:t>Approval, pursuant to section 160(f) of the Corporate Enterprises Act, of the sale of the Panzani dry pasta, semolina, couscous and sauces business.</w:t>
            </w:r>
          </w:p>
          <w:p w14:paraId="4A0B1146" w14:textId="17A6BD4B" w:rsidR="003A12DE" w:rsidRPr="002A5010" w:rsidRDefault="003A12DE" w:rsidP="003A12DE">
            <w:pPr>
              <w:pStyle w:val="Prrafodelista"/>
              <w:widowControl/>
              <w:numPr>
                <w:ilvl w:val="0"/>
                <w:numId w:val="9"/>
              </w:numPr>
              <w:kinsoku w:val="0"/>
              <w:overflowPunct w:val="0"/>
              <w:autoSpaceDE/>
              <w:adjustRightInd/>
              <w:spacing w:after="240"/>
              <w:ind w:right="500" w:hanging="788"/>
              <w:contextualSpacing w:val="0"/>
              <w:jc w:val="both"/>
              <w:textAlignment w:val="baseline"/>
              <w:rPr>
                <w:spacing w:val="-3"/>
                <w:sz w:val="24"/>
                <w:szCs w:val="24"/>
                <w:lang w:val="en-GB"/>
              </w:rPr>
            </w:pPr>
            <w:r w:rsidRPr="00CE1892">
              <w:rPr>
                <w:sz w:val="24"/>
                <w:szCs w:val="24"/>
                <w:lang w:val="en-GB"/>
              </w:rPr>
              <w:t>Examination and approval, if appropriate, of the</w:t>
            </w:r>
            <w:r w:rsidRPr="00CE1892">
              <w:rPr>
                <w:spacing w:val="-3"/>
                <w:sz w:val="24"/>
                <w:szCs w:val="24"/>
                <w:lang w:val="en-GB"/>
              </w:rPr>
              <w:t xml:space="preserve"> payment of an extraordinary cash dividend of</w:t>
            </w:r>
            <w:r>
              <w:rPr>
                <w:spacing w:val="-3"/>
                <w:sz w:val="24"/>
                <w:szCs w:val="24"/>
                <w:lang w:val="en-GB"/>
              </w:rPr>
              <w:t xml:space="preserve"> </w:t>
            </w:r>
            <w:r w:rsidR="0015125E">
              <w:rPr>
                <w:spacing w:val="-3"/>
                <w:sz w:val="24"/>
                <w:szCs w:val="24"/>
                <w:lang w:val="en-GB"/>
              </w:rPr>
              <w:t>0.57</w:t>
            </w:r>
            <w:r w:rsidRPr="00E91389">
              <w:rPr>
                <w:spacing w:val="-3"/>
                <w:sz w:val="24"/>
                <w:szCs w:val="24"/>
                <w:lang w:val="en-US"/>
              </w:rPr>
              <w:t xml:space="preserve"> </w:t>
            </w:r>
            <w:r w:rsidRPr="00CE1892">
              <w:rPr>
                <w:spacing w:val="-3"/>
                <w:sz w:val="24"/>
                <w:szCs w:val="24"/>
                <w:lang w:val="en-GB"/>
              </w:rPr>
              <w:t xml:space="preserve">euros gross per share against </w:t>
            </w:r>
            <w:r>
              <w:rPr>
                <w:spacing w:val="-3"/>
                <w:sz w:val="24"/>
                <w:szCs w:val="24"/>
                <w:lang w:val="en-GB"/>
              </w:rPr>
              <w:t>u</w:t>
            </w:r>
            <w:r w:rsidRPr="006D6231">
              <w:rPr>
                <w:spacing w:val="-3"/>
                <w:sz w:val="24"/>
                <w:szCs w:val="24"/>
                <w:lang w:val="en-GB"/>
              </w:rPr>
              <w:t>nrestricted</w:t>
            </w:r>
            <w:r w:rsidRPr="00CE1892">
              <w:rPr>
                <w:spacing w:val="-3"/>
                <w:sz w:val="24"/>
                <w:szCs w:val="24"/>
                <w:lang w:val="en-GB"/>
              </w:rPr>
              <w:t xml:space="preserve"> reserves</w:t>
            </w:r>
            <w:r>
              <w:rPr>
                <w:spacing w:val="-3"/>
                <w:sz w:val="24"/>
                <w:szCs w:val="24"/>
                <w:lang w:val="en-GB"/>
              </w:rPr>
              <w:t>.</w:t>
            </w:r>
          </w:p>
          <w:p w14:paraId="25A2834C" w14:textId="77777777" w:rsidR="003A12DE" w:rsidRPr="009C0843" w:rsidRDefault="003A12DE" w:rsidP="003A12DE">
            <w:pPr>
              <w:pStyle w:val="Prrafodelista"/>
              <w:widowControl/>
              <w:numPr>
                <w:ilvl w:val="0"/>
                <w:numId w:val="9"/>
              </w:numPr>
              <w:kinsoku w:val="0"/>
              <w:overflowPunct w:val="0"/>
              <w:autoSpaceDE/>
              <w:adjustRightInd/>
              <w:spacing w:after="240"/>
              <w:ind w:right="500" w:hanging="788"/>
              <w:contextualSpacing w:val="0"/>
              <w:jc w:val="both"/>
              <w:textAlignment w:val="baseline"/>
              <w:rPr>
                <w:spacing w:val="-3"/>
                <w:sz w:val="24"/>
                <w:szCs w:val="24"/>
                <w:lang w:val="en-GB"/>
              </w:rPr>
            </w:pPr>
            <w:r w:rsidRPr="009C0843">
              <w:rPr>
                <w:spacing w:val="-3"/>
                <w:sz w:val="24"/>
                <w:szCs w:val="24"/>
                <w:lang w:val="en-GB"/>
              </w:rPr>
              <w:t xml:space="preserve">Delegation of powers </w:t>
            </w:r>
            <w:r w:rsidRPr="009C0843">
              <w:rPr>
                <w:sz w:val="24"/>
                <w:szCs w:val="24"/>
                <w:lang w:val="en-GB"/>
              </w:rPr>
              <w:t>to put on record in a public instrument, execute, develop, rectify and implement the resolutions adopted at the General Meeting</w:t>
            </w:r>
            <w:r w:rsidRPr="009C0843">
              <w:rPr>
                <w:spacing w:val="-3"/>
                <w:sz w:val="24"/>
                <w:szCs w:val="24"/>
                <w:lang w:val="en-GB"/>
              </w:rPr>
              <w:t>.</w:t>
            </w:r>
          </w:p>
          <w:p w14:paraId="52AF9D24" w14:textId="49791F4D" w:rsidR="001D4EA2" w:rsidRPr="00B64CA9" w:rsidRDefault="001D4EA2" w:rsidP="00633ABE">
            <w:pPr>
              <w:pStyle w:val="Prrafodelista"/>
              <w:widowControl/>
              <w:tabs>
                <w:tab w:val="left" w:pos="1274"/>
                <w:tab w:val="left" w:pos="1701"/>
              </w:tabs>
              <w:kinsoku w:val="0"/>
              <w:overflowPunct w:val="0"/>
              <w:autoSpaceDE/>
              <w:autoSpaceDN/>
              <w:adjustRightInd/>
              <w:ind w:left="0"/>
              <w:contextualSpacing w:val="0"/>
              <w:jc w:val="both"/>
              <w:textAlignment w:val="baseline"/>
              <w:rPr>
                <w:lang w:val="en-GB"/>
              </w:rPr>
            </w:pPr>
          </w:p>
          <w:p w14:paraId="395DC551" w14:textId="53788C6A" w:rsidR="00582F0D" w:rsidRPr="00B64CA9" w:rsidRDefault="00582F0D" w:rsidP="00582F0D">
            <w:pPr>
              <w:pStyle w:val="Prrafodelista"/>
              <w:widowControl/>
              <w:tabs>
                <w:tab w:val="left" w:pos="1274"/>
                <w:tab w:val="left" w:pos="1701"/>
              </w:tabs>
              <w:kinsoku w:val="0"/>
              <w:overflowPunct w:val="0"/>
              <w:autoSpaceDE/>
              <w:autoSpaceDN/>
              <w:adjustRightInd/>
              <w:ind w:left="0"/>
              <w:contextualSpacing w:val="0"/>
              <w:jc w:val="both"/>
              <w:textAlignment w:val="baseline"/>
              <w:rPr>
                <w:lang w:val="en-GB"/>
              </w:rPr>
            </w:pPr>
          </w:p>
        </w:tc>
      </w:tr>
    </w:tbl>
    <w:p w14:paraId="65FAF8B4" w14:textId="77777777" w:rsidR="008329C8" w:rsidRPr="00B64CA9" w:rsidRDefault="008329C8">
      <w:pPr>
        <w:pStyle w:val="Ttulo"/>
        <w:jc w:val="left"/>
        <w:rPr>
          <w:rFonts w:ascii="Times New Roman" w:hAnsi="Times New Roman" w:cs="Times New Roman"/>
          <w:sz w:val="20"/>
          <w:szCs w:val="20"/>
          <w:lang w:val="en-GB"/>
        </w:rPr>
      </w:pPr>
    </w:p>
    <w:tbl>
      <w:tblPr>
        <w:tblW w:w="0" w:type="auto"/>
        <w:tblLayout w:type="fixed"/>
        <w:tblCellMar>
          <w:left w:w="70" w:type="dxa"/>
          <w:right w:w="70" w:type="dxa"/>
        </w:tblCellMar>
        <w:tblLook w:val="0000" w:firstRow="0" w:lastRow="0" w:firstColumn="0" w:lastColumn="0" w:noHBand="0" w:noVBand="0"/>
      </w:tblPr>
      <w:tblGrid>
        <w:gridCol w:w="10731"/>
      </w:tblGrid>
      <w:tr w:rsidR="008329C8" w:rsidRPr="0015125E" w14:paraId="4F2C10E7" w14:textId="77777777" w:rsidTr="00D70660">
        <w:trPr>
          <w:trHeight w:val="13696"/>
        </w:trPr>
        <w:tc>
          <w:tcPr>
            <w:tcW w:w="10731" w:type="dxa"/>
            <w:tcBorders>
              <w:top w:val="single" w:sz="4" w:space="0" w:color="000000"/>
              <w:left w:val="single" w:sz="4" w:space="0" w:color="000000"/>
              <w:bottom w:val="single" w:sz="4" w:space="0" w:color="000000"/>
              <w:right w:val="single" w:sz="4" w:space="0" w:color="000000"/>
            </w:tcBorders>
            <w:shd w:val="clear" w:color="auto" w:fill="auto"/>
          </w:tcPr>
          <w:p w14:paraId="1F8F0882" w14:textId="77777777" w:rsidR="00DB10D2" w:rsidRPr="00B64CA9" w:rsidRDefault="00DB10D2" w:rsidP="00DB10D2">
            <w:pPr>
              <w:spacing w:before="100"/>
              <w:ind w:left="142" w:right="139"/>
              <w:jc w:val="center"/>
              <w:rPr>
                <w:b/>
                <w:bCs/>
                <w:color w:val="3366FF"/>
                <w:sz w:val="20"/>
                <w:szCs w:val="20"/>
                <w:u w:val="single"/>
                <w:lang w:val="en-GB"/>
              </w:rPr>
            </w:pPr>
            <w:r w:rsidRPr="00B64CA9">
              <w:rPr>
                <w:b/>
                <w:bCs/>
                <w:color w:val="3366FF"/>
                <w:sz w:val="20"/>
                <w:szCs w:val="20"/>
                <w:u w:val="single"/>
                <w:lang w:val="en-GB"/>
              </w:rPr>
              <w:lastRenderedPageBreak/>
              <w:t>OTHER INFORMATION</w:t>
            </w:r>
          </w:p>
          <w:p w14:paraId="4D462D8E" w14:textId="77777777" w:rsidR="00DB10D2" w:rsidRPr="00B64CA9" w:rsidRDefault="00DB10D2" w:rsidP="00DB10D2">
            <w:pPr>
              <w:spacing w:before="100"/>
              <w:ind w:left="142" w:right="139"/>
              <w:jc w:val="center"/>
              <w:rPr>
                <w:b/>
                <w:bCs/>
                <w:color w:val="3366FF"/>
                <w:sz w:val="20"/>
                <w:szCs w:val="20"/>
                <w:u w:val="single"/>
                <w:lang w:val="en-GB"/>
              </w:rPr>
            </w:pPr>
          </w:p>
          <w:p w14:paraId="79E09F6A" w14:textId="77777777" w:rsidR="005A455C" w:rsidRPr="00B64CA9" w:rsidRDefault="005A455C" w:rsidP="005A455C">
            <w:pPr>
              <w:spacing w:before="100"/>
              <w:ind w:left="142" w:right="139"/>
              <w:jc w:val="center"/>
              <w:rPr>
                <w:lang w:val="en-GB"/>
              </w:rPr>
            </w:pPr>
            <w:r w:rsidRPr="00B64CA9">
              <w:rPr>
                <w:b/>
                <w:bCs/>
                <w:color w:val="3366FF"/>
                <w:sz w:val="20"/>
                <w:szCs w:val="20"/>
                <w:u w:val="single"/>
                <w:lang w:val="en-GB"/>
              </w:rPr>
              <w:t>PROXIES FOR SPLIT VOTES</w:t>
            </w:r>
          </w:p>
          <w:p w14:paraId="3950A842" w14:textId="77777777" w:rsidR="005A455C" w:rsidRPr="00B64CA9" w:rsidRDefault="005A455C" w:rsidP="005A455C">
            <w:pPr>
              <w:spacing w:before="100"/>
              <w:ind w:left="142" w:right="142"/>
              <w:jc w:val="both"/>
              <w:rPr>
                <w:sz w:val="20"/>
                <w:szCs w:val="20"/>
                <w:lang w:val="en-GB"/>
              </w:rPr>
            </w:pPr>
            <w:r w:rsidRPr="00B64CA9">
              <w:rPr>
                <w:sz w:val="20"/>
                <w:szCs w:val="20"/>
                <w:lang w:val="en-GB"/>
              </w:rPr>
              <w:t>Any intermediaries legitimately recognised as shareholders by virtue of the accounting record of the shares but acting on behalf of several final beneficiaries may grant proxies for voting in favour of each of the final beneficiaries or third parties designated by the latter, with no limit on the number of proxies that may be granted. For this purpose, they may use as many proxy cards as may be necessary to grant proxies, accompanied in all cases by the cards issued by the depositaries.</w:t>
            </w:r>
          </w:p>
          <w:p w14:paraId="59BE7022" w14:textId="77777777" w:rsidR="005A455C" w:rsidRPr="00B64CA9" w:rsidRDefault="005A455C" w:rsidP="00DB10D2">
            <w:pPr>
              <w:spacing w:before="100"/>
              <w:ind w:right="139"/>
              <w:jc w:val="center"/>
              <w:rPr>
                <w:b/>
                <w:bCs/>
                <w:color w:val="3366FF"/>
                <w:sz w:val="20"/>
                <w:szCs w:val="20"/>
                <w:u w:val="single"/>
                <w:lang w:val="en-GB"/>
              </w:rPr>
            </w:pPr>
          </w:p>
          <w:p w14:paraId="184E819F" w14:textId="1B6A57FE" w:rsidR="00DB10D2" w:rsidRPr="00B64CA9" w:rsidRDefault="00DB10D2" w:rsidP="00DB10D2">
            <w:pPr>
              <w:spacing w:before="100"/>
              <w:ind w:right="139"/>
              <w:jc w:val="center"/>
              <w:rPr>
                <w:lang w:val="en-GB"/>
              </w:rPr>
            </w:pPr>
            <w:r w:rsidRPr="00B64CA9">
              <w:rPr>
                <w:b/>
                <w:bCs/>
                <w:color w:val="3366FF"/>
                <w:sz w:val="20"/>
                <w:szCs w:val="20"/>
                <w:u w:val="single"/>
                <w:lang w:val="en-GB"/>
              </w:rPr>
              <w:t>SHAREHOLDERS’ ELECTRONIC FORUM</w:t>
            </w:r>
          </w:p>
          <w:p w14:paraId="16CF6CDB" w14:textId="77777777" w:rsidR="00DB10D2" w:rsidRPr="00B64CA9" w:rsidRDefault="00DB10D2" w:rsidP="00DB10D2">
            <w:pPr>
              <w:spacing w:before="100"/>
              <w:ind w:left="142" w:right="142"/>
              <w:jc w:val="both"/>
              <w:rPr>
                <w:sz w:val="20"/>
                <w:szCs w:val="20"/>
                <w:lang w:val="en-GB"/>
              </w:rPr>
            </w:pPr>
            <w:r w:rsidRPr="00B64CA9">
              <w:rPr>
                <w:sz w:val="20"/>
                <w:szCs w:val="20"/>
                <w:lang w:val="en-GB"/>
              </w:rPr>
              <w:t xml:space="preserve">An Electronic Shareholders’ Forum is enabled for this General Meeting on the Company’s website </w:t>
            </w:r>
            <w:hyperlink r:id="rId9" w:history="1">
              <w:r w:rsidRPr="00B64CA9">
                <w:rPr>
                  <w:rStyle w:val="Hipervnculo"/>
                  <w:sz w:val="20"/>
                  <w:szCs w:val="20"/>
                  <w:lang w:val="en-GB"/>
                </w:rPr>
                <w:t>www.ebrofoods.es</w:t>
              </w:r>
            </w:hyperlink>
            <w:r w:rsidRPr="00B64CA9">
              <w:rPr>
                <w:sz w:val="20"/>
                <w:szCs w:val="20"/>
                <w:lang w:val="en-GB"/>
              </w:rPr>
              <w:t xml:space="preserve">. Access to the forum is permitted, with due guarantees, by both individual shareholders and any voluntary pooling that may be arranged in accordance with the applicable laws and regulations. The purpose of this forum is to facilitate communication among shareholders prior to the general meeting. The regulations of the Shareholders’ Forum are available on the Company’s website </w:t>
            </w:r>
            <w:hyperlink r:id="rId10" w:history="1">
              <w:r w:rsidRPr="00B64CA9">
                <w:rPr>
                  <w:rStyle w:val="Hipervnculo"/>
                  <w:sz w:val="20"/>
                  <w:szCs w:val="20"/>
                  <w:lang w:val="en-GB"/>
                </w:rPr>
                <w:t>www.ebrofoods.es</w:t>
              </w:r>
            </w:hyperlink>
            <w:r w:rsidRPr="00B64CA9">
              <w:rPr>
                <w:sz w:val="20"/>
                <w:szCs w:val="20"/>
                <w:lang w:val="en-GB"/>
              </w:rPr>
              <w:t>.</w:t>
            </w:r>
          </w:p>
          <w:p w14:paraId="2E8FDAF6" w14:textId="77777777" w:rsidR="00DB10D2" w:rsidRPr="00B64CA9" w:rsidRDefault="00DB10D2" w:rsidP="00DB10D2">
            <w:pPr>
              <w:spacing w:before="100"/>
              <w:ind w:left="142" w:right="142"/>
              <w:jc w:val="both"/>
              <w:rPr>
                <w:color w:val="0000FF"/>
                <w:sz w:val="20"/>
                <w:szCs w:val="20"/>
                <w:lang w:val="en-GB"/>
              </w:rPr>
            </w:pPr>
          </w:p>
          <w:p w14:paraId="5FCFDB31" w14:textId="77777777" w:rsidR="00DB10D2" w:rsidRPr="00B64CA9" w:rsidRDefault="00DB10D2" w:rsidP="00DB10D2">
            <w:pPr>
              <w:spacing w:before="100"/>
              <w:ind w:left="142" w:right="142"/>
              <w:jc w:val="center"/>
              <w:rPr>
                <w:sz w:val="20"/>
                <w:szCs w:val="20"/>
                <w:lang w:val="en-GB"/>
              </w:rPr>
            </w:pPr>
            <w:r w:rsidRPr="00B64CA9">
              <w:rPr>
                <w:b/>
                <w:bCs/>
                <w:color w:val="3366FF"/>
                <w:sz w:val="20"/>
                <w:szCs w:val="20"/>
                <w:u w:val="single"/>
                <w:lang w:val="en-GB"/>
              </w:rPr>
              <w:t>PERSONAL DATA PROTECTION</w:t>
            </w:r>
            <w:r w:rsidRPr="00B64CA9">
              <w:rPr>
                <w:sz w:val="20"/>
                <w:szCs w:val="20"/>
                <w:lang w:val="en-GB"/>
              </w:rPr>
              <w:t xml:space="preserve"> </w:t>
            </w:r>
          </w:p>
          <w:p w14:paraId="4418E01C" w14:textId="4333780C" w:rsidR="00DB10D2" w:rsidRPr="00B64CA9" w:rsidRDefault="00DB10D2" w:rsidP="00DB10D2">
            <w:pPr>
              <w:spacing w:before="100"/>
              <w:ind w:left="142" w:right="142"/>
              <w:jc w:val="both"/>
              <w:rPr>
                <w:color w:val="0000FF"/>
                <w:sz w:val="20"/>
                <w:szCs w:val="20"/>
                <w:u w:val="single"/>
                <w:lang w:val="en-GB"/>
              </w:rPr>
            </w:pPr>
            <w:r w:rsidRPr="00B64CA9">
              <w:rPr>
                <w:sz w:val="20"/>
                <w:szCs w:val="20"/>
                <w:lang w:val="en-GB"/>
              </w:rPr>
              <w:t xml:space="preserve">The personal data provided on this card will be processed by Ebro Foods, S.A. as controller, for the purpose of managing exercise and control of the shareholders’ rights and on the basis of execution of the relationship and compliance with the legal obligations incumbent on Ebro Foods, S.A. as a corporate enterprise. You may exercise your rights of access, rectification, objection, erasure, portability, restriction of processing and any other rights to which you may be entitled pursuant to the applicable data protection laws and regulations by writing to the Company, enclosing proof of identity, in a letter sent to Ebro Foods, S.A. at Paseo de la Castellana, 20, 3ª planta, 28046 Madrid, marking the envelope “Personal </w:t>
            </w:r>
            <w:r w:rsidR="00A63192" w:rsidRPr="00B64CA9">
              <w:rPr>
                <w:sz w:val="20"/>
                <w:szCs w:val="20"/>
                <w:lang w:val="en-GB"/>
              </w:rPr>
              <w:t>Data P</w:t>
            </w:r>
            <w:r w:rsidRPr="00B64CA9">
              <w:rPr>
                <w:sz w:val="20"/>
                <w:szCs w:val="20"/>
                <w:lang w:val="en-GB"/>
              </w:rPr>
              <w:t xml:space="preserve">rotection”, or by e-mail to </w:t>
            </w:r>
            <w:hyperlink r:id="rId11" w:history="1">
              <w:r w:rsidRPr="00B64CA9">
                <w:rPr>
                  <w:color w:val="0000FF"/>
                  <w:sz w:val="20"/>
                  <w:szCs w:val="20"/>
                  <w:u w:val="single"/>
                  <w:lang w:val="en-GB"/>
                </w:rPr>
                <w:t>protecciondedatos@ebrofoods.es</w:t>
              </w:r>
            </w:hyperlink>
            <w:r w:rsidRPr="00B64CA9">
              <w:rPr>
                <w:sz w:val="20"/>
                <w:szCs w:val="20"/>
                <w:lang w:val="en-GB"/>
              </w:rPr>
              <w:t xml:space="preserve">. You may also lodge a complaint at any time with the Spanish Data Protection Agency. Further information on personal data protection can be found in the notice of call to the Extraordinary General Meeting, retrievable from </w:t>
            </w:r>
            <w:hyperlink r:id="rId12" w:history="1">
              <w:r w:rsidRPr="00B64CA9">
                <w:rPr>
                  <w:color w:val="0000FF"/>
                  <w:sz w:val="20"/>
                  <w:szCs w:val="20"/>
                  <w:u w:val="single"/>
                  <w:lang w:val="en-GB"/>
                </w:rPr>
                <w:t>www.ebrofoods.es</w:t>
              </w:r>
            </w:hyperlink>
            <w:r w:rsidRPr="00B64CA9">
              <w:rPr>
                <w:sz w:val="20"/>
                <w:szCs w:val="20"/>
                <w:lang w:val="en-GB"/>
              </w:rPr>
              <w:t>.</w:t>
            </w:r>
          </w:p>
          <w:p w14:paraId="2CD053D0" w14:textId="321D0D2B" w:rsidR="00FC65CD" w:rsidRPr="00B64CA9" w:rsidRDefault="00FC65CD" w:rsidP="0089582F">
            <w:pPr>
              <w:spacing w:before="100"/>
              <w:ind w:left="142" w:right="142"/>
              <w:jc w:val="both"/>
              <w:rPr>
                <w:lang w:val="en-GB"/>
              </w:rPr>
            </w:pPr>
          </w:p>
        </w:tc>
      </w:tr>
    </w:tbl>
    <w:p w14:paraId="68914C8D" w14:textId="533FB0B6" w:rsidR="008329C8" w:rsidRPr="00B64CA9" w:rsidRDefault="008329C8" w:rsidP="00D70660">
      <w:pPr>
        <w:pStyle w:val="Ttulo"/>
        <w:ind w:right="139"/>
        <w:jc w:val="left"/>
        <w:rPr>
          <w:lang w:val="en-GB"/>
        </w:rPr>
      </w:pPr>
    </w:p>
    <w:sectPr w:rsidR="008329C8" w:rsidRPr="00B64CA9" w:rsidSect="001D4EA2">
      <w:footerReference w:type="default" r:id="rId13"/>
      <w:pgSz w:w="12240" w:h="15840"/>
      <w:pgMar w:top="142" w:right="902" w:bottom="426" w:left="567"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A95B1" w14:textId="77777777" w:rsidR="00205CA4" w:rsidRDefault="00205CA4">
      <w:r>
        <w:separator/>
      </w:r>
    </w:p>
  </w:endnote>
  <w:endnote w:type="continuationSeparator" w:id="0">
    <w:p w14:paraId="68319370" w14:textId="77777777" w:rsidR="00205CA4" w:rsidRDefault="0020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467">
    <w:charset w:val="01"/>
    <w:family w:val="auto"/>
    <w:pitch w:val="variable"/>
  </w:font>
  <w:font w:name="Liberation Sans">
    <w:altName w:val="Arial"/>
    <w:charset w:val="01"/>
    <w:family w:val="swiss"/>
    <w:pitch w:val="variable"/>
  </w:font>
  <w:font w:name="Noto Sans CJK SC DemiLight">
    <w:charset w:val="01"/>
    <w:family w:val="auto"/>
    <w:pitch w:val="variable"/>
  </w:font>
  <w:font w:name="Noto Sans Devanagari">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057FA" w14:textId="74C8B48E" w:rsidR="008329C8" w:rsidRDefault="00175C14">
    <w:pPr>
      <w:pStyle w:val="Piedepgina"/>
    </w:pPr>
    <w:r>
      <w:rPr>
        <w:noProof/>
      </w:rPr>
      <mc:AlternateContent>
        <mc:Choice Requires="wps">
          <w:drawing>
            <wp:anchor distT="0" distB="0" distL="118745" distR="118745" simplePos="0" relativeHeight="251657728" behindDoc="0" locked="0" layoutInCell="1" allowOverlap="1" wp14:anchorId="5B2AD157" wp14:editId="1B39446F">
              <wp:simplePos x="0" y="0"/>
              <wp:positionH relativeFrom="column">
                <wp:posOffset>-70485</wp:posOffset>
              </wp:positionH>
              <wp:positionV relativeFrom="paragraph">
                <wp:posOffset>-273050</wp:posOffset>
              </wp:positionV>
              <wp:extent cx="6838950" cy="278130"/>
              <wp:effectExtent l="0" t="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Ind w:w="108" w:type="dxa"/>
                            <w:tblLayout w:type="fixed"/>
                            <w:tblLook w:val="0000" w:firstRow="0" w:lastRow="0" w:firstColumn="0" w:lastColumn="0" w:noHBand="0" w:noVBand="0"/>
                          </w:tblPr>
                          <w:tblGrid>
                            <w:gridCol w:w="4853"/>
                            <w:gridCol w:w="1079"/>
                            <w:gridCol w:w="4853"/>
                          </w:tblGrid>
                          <w:tr w:rsidR="008329C8" w14:paraId="27724C2C" w14:textId="77777777">
                            <w:trPr>
                              <w:trHeight w:val="151"/>
                            </w:trPr>
                            <w:tc>
                              <w:tcPr>
                                <w:tcW w:w="4846" w:type="dxa"/>
                                <w:tcBorders>
                                  <w:bottom w:val="single" w:sz="4" w:space="0" w:color="4F81BD"/>
                                </w:tcBorders>
                                <w:shd w:val="clear" w:color="auto" w:fill="auto"/>
                              </w:tcPr>
                              <w:p w14:paraId="14ADED5F" w14:textId="77777777" w:rsidR="008329C8" w:rsidRDefault="008329C8">
                                <w:pPr>
                                  <w:pStyle w:val="Encabezado"/>
                                  <w:rPr>
                                    <w:rFonts w:ascii="Cambria" w:eastAsia="font467" w:hAnsi="Cambria" w:cs="font467"/>
                                    <w:b/>
                                    <w:bCs/>
                                  </w:rPr>
                                </w:pPr>
                              </w:p>
                            </w:tc>
                            <w:tc>
                              <w:tcPr>
                                <w:tcW w:w="1078" w:type="dxa"/>
                                <w:vMerge w:val="restart"/>
                                <w:shd w:val="clear" w:color="auto" w:fill="auto"/>
                                <w:vAlign w:val="center"/>
                              </w:tcPr>
                              <w:p w14:paraId="6F78052A" w14:textId="7617345B" w:rsidR="008329C8" w:rsidRDefault="00C76622">
                                <w:pPr>
                                  <w:pStyle w:val="Sinespaciado1"/>
                                  <w:rPr>
                                    <w:rFonts w:ascii="Cambria" w:hAnsi="Cambria"/>
                                    <w:b/>
                                    <w:bCs/>
                                  </w:rPr>
                                </w:pPr>
                                <w:r>
                                  <w:rPr>
                                    <w:rFonts w:ascii="Arial" w:hAnsi="Arial" w:cs="Arial"/>
                                    <w:b/>
                                    <w:bCs/>
                                    <w:sz w:val="16"/>
                                    <w:szCs w:val="16"/>
                                  </w:rPr>
                                  <w:t xml:space="preserve">   </w:t>
                                </w:r>
                                <w:r w:rsidR="008329C8">
                                  <w:rPr>
                                    <w:rFonts w:ascii="Arial" w:hAnsi="Arial" w:cs="Arial"/>
                                    <w:b/>
                                    <w:bCs/>
                                    <w:sz w:val="16"/>
                                    <w:szCs w:val="16"/>
                                  </w:rPr>
                                  <w:t>P</w:t>
                                </w:r>
                                <w:r>
                                  <w:rPr>
                                    <w:rFonts w:ascii="Arial" w:hAnsi="Arial" w:cs="Arial"/>
                                    <w:b/>
                                    <w:bCs/>
                                    <w:sz w:val="16"/>
                                    <w:szCs w:val="16"/>
                                  </w:rPr>
                                  <w:t>age</w:t>
                                </w:r>
                                <w:r w:rsidR="008329C8">
                                  <w:rPr>
                                    <w:rFonts w:ascii="Arial" w:hAnsi="Arial" w:cs="Arial"/>
                                    <w:b/>
                                    <w:bCs/>
                                    <w:sz w:val="16"/>
                                    <w:szCs w:val="16"/>
                                  </w:rPr>
                                  <w:t xml:space="preserve"> </w:t>
                                </w:r>
                                <w:r w:rsidR="008329C8">
                                  <w:rPr>
                                    <w:rFonts w:ascii="Arial" w:hAnsi="Arial" w:cs="Arial"/>
                                    <w:b/>
                                    <w:bCs/>
                                    <w:sz w:val="16"/>
                                    <w:szCs w:val="16"/>
                                  </w:rPr>
                                  <w:fldChar w:fldCharType="begin"/>
                                </w:r>
                                <w:r w:rsidR="008329C8">
                                  <w:rPr>
                                    <w:rFonts w:ascii="Arial" w:hAnsi="Arial" w:cs="Arial"/>
                                    <w:b/>
                                    <w:bCs/>
                                    <w:sz w:val="16"/>
                                    <w:szCs w:val="16"/>
                                  </w:rPr>
                                  <w:instrText xml:space="preserve"> PAGE </w:instrText>
                                </w:r>
                                <w:r w:rsidR="008329C8">
                                  <w:rPr>
                                    <w:rFonts w:ascii="Arial" w:hAnsi="Arial" w:cs="Arial"/>
                                    <w:b/>
                                    <w:bCs/>
                                    <w:sz w:val="16"/>
                                    <w:szCs w:val="16"/>
                                  </w:rPr>
                                  <w:fldChar w:fldCharType="separate"/>
                                </w:r>
                                <w:r w:rsidR="008329C8">
                                  <w:rPr>
                                    <w:rFonts w:ascii="Arial" w:hAnsi="Arial" w:cs="Arial"/>
                                    <w:b/>
                                    <w:bCs/>
                                    <w:sz w:val="16"/>
                                    <w:szCs w:val="16"/>
                                  </w:rPr>
                                  <w:t>6</w:t>
                                </w:r>
                                <w:r w:rsidR="008329C8">
                                  <w:rPr>
                                    <w:rFonts w:ascii="Arial" w:hAnsi="Arial" w:cs="Arial"/>
                                    <w:b/>
                                    <w:bCs/>
                                    <w:sz w:val="16"/>
                                    <w:szCs w:val="16"/>
                                  </w:rPr>
                                  <w:fldChar w:fldCharType="end"/>
                                </w:r>
                              </w:p>
                            </w:tc>
                            <w:tc>
                              <w:tcPr>
                                <w:tcW w:w="4847" w:type="dxa"/>
                                <w:tcBorders>
                                  <w:bottom w:val="single" w:sz="4" w:space="0" w:color="4F81BD"/>
                                </w:tcBorders>
                                <w:shd w:val="clear" w:color="auto" w:fill="auto"/>
                              </w:tcPr>
                              <w:p w14:paraId="6A6B0A2D" w14:textId="77777777" w:rsidR="008329C8" w:rsidRDefault="008329C8">
                                <w:pPr>
                                  <w:pStyle w:val="Encabezado"/>
                                  <w:rPr>
                                    <w:rFonts w:ascii="Cambria" w:eastAsia="font467" w:hAnsi="Cambria" w:cs="font467"/>
                                    <w:b/>
                                    <w:bCs/>
                                  </w:rPr>
                                </w:pPr>
                              </w:p>
                            </w:tc>
                          </w:tr>
                          <w:tr w:rsidR="008329C8" w14:paraId="5EC90871" w14:textId="77777777">
                            <w:trPr>
                              <w:trHeight w:val="150"/>
                            </w:trPr>
                            <w:tc>
                              <w:tcPr>
                                <w:tcW w:w="4846" w:type="dxa"/>
                                <w:tcBorders>
                                  <w:top w:val="single" w:sz="4" w:space="0" w:color="4F81BD"/>
                                </w:tcBorders>
                                <w:shd w:val="clear" w:color="auto" w:fill="auto"/>
                              </w:tcPr>
                              <w:p w14:paraId="66E0F612" w14:textId="77777777" w:rsidR="008329C8" w:rsidRDefault="008329C8">
                                <w:pPr>
                                  <w:pStyle w:val="Encabezado"/>
                                  <w:rPr>
                                    <w:rFonts w:ascii="Cambria" w:eastAsia="font467" w:hAnsi="Cambria" w:cs="font467"/>
                                    <w:b/>
                                    <w:bCs/>
                                  </w:rPr>
                                </w:pPr>
                              </w:p>
                            </w:tc>
                            <w:tc>
                              <w:tcPr>
                                <w:tcW w:w="1078" w:type="dxa"/>
                                <w:vMerge/>
                                <w:shd w:val="clear" w:color="auto" w:fill="auto"/>
                              </w:tcPr>
                              <w:p w14:paraId="5F4CF252" w14:textId="77777777" w:rsidR="008329C8" w:rsidRDefault="008329C8">
                                <w:pPr>
                                  <w:pStyle w:val="Encabezado"/>
                                  <w:jc w:val="center"/>
                                  <w:rPr>
                                    <w:rFonts w:ascii="Cambria" w:eastAsia="font467" w:hAnsi="Cambria" w:cs="font467"/>
                                    <w:b/>
                                    <w:bCs/>
                                  </w:rPr>
                                </w:pPr>
                              </w:p>
                            </w:tc>
                            <w:tc>
                              <w:tcPr>
                                <w:tcW w:w="4847" w:type="dxa"/>
                                <w:tcBorders>
                                  <w:top w:val="single" w:sz="4" w:space="0" w:color="4F81BD"/>
                                </w:tcBorders>
                                <w:shd w:val="clear" w:color="auto" w:fill="auto"/>
                              </w:tcPr>
                              <w:p w14:paraId="25F90F34" w14:textId="77777777" w:rsidR="008329C8" w:rsidRDefault="008329C8">
                                <w:pPr>
                                  <w:pStyle w:val="Encabezado"/>
                                  <w:rPr>
                                    <w:rFonts w:ascii="Cambria" w:eastAsia="font467" w:hAnsi="Cambria" w:cs="font467"/>
                                    <w:b/>
                                    <w:bCs/>
                                  </w:rPr>
                                </w:pPr>
                              </w:p>
                            </w:tc>
                          </w:tr>
                        </w:tbl>
                        <w:p w14:paraId="6155CCFC" w14:textId="77777777" w:rsidR="008329C8" w:rsidRDefault="008329C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AD157" id="_x0000_t202" coordsize="21600,21600" o:spt="202" path="m,l,21600r21600,l21600,xe">
              <v:stroke joinstyle="miter"/>
              <v:path gradientshapeok="t" o:connecttype="rect"/>
            </v:shapetype>
            <v:shape id="Text Box 1" o:spid="_x0000_s1026" type="#_x0000_t202" style="position:absolute;margin-left:-5.55pt;margin-top:-21.5pt;width:538.5pt;height:21.9pt;z-index:251657728;visibility:visible;mso-wrap-style:square;mso-width-percent:0;mso-height-percent:0;mso-wrap-distance-left:9.35pt;mso-wrap-distance-top:0;mso-wrap-distance-right:9.3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" stroked="f">
              <v:textbox inset="0,0,0,0">
                <w:txbxContent>
                  <w:tbl>
                    <w:tblPr>
                      <w:tblW w:w="5000" w:type="pct"/>
                      <w:tblInd w:w="108" w:type="dxa"/>
                      <w:tblLayout w:type="fixed"/>
                      <w:tblLook w:val="0000" w:firstRow="0" w:lastRow="0" w:firstColumn="0" w:lastColumn="0" w:noHBand="0" w:noVBand="0"/>
                    </w:tblPr>
                    <w:tblGrid>
                      <w:gridCol w:w="4853"/>
                      <w:gridCol w:w="1079"/>
                      <w:gridCol w:w="4853"/>
                    </w:tblGrid>
                    <w:tr w:rsidR="008329C8" w14:paraId="27724C2C" w14:textId="77777777">
                      <w:trPr>
                        <w:trHeight w:val="151"/>
                      </w:trPr>
                      <w:tc>
                        <w:tcPr>
                          <w:tcW w:w="4846" w:type="dxa"/>
                          <w:tcBorders>
                            <w:bottom w:val="single" w:sz="4" w:space="0" w:color="4F81BD"/>
                          </w:tcBorders>
                          <w:shd w:val="clear" w:color="auto" w:fill="auto"/>
                        </w:tcPr>
                        <w:p w14:paraId="14ADED5F" w14:textId="77777777" w:rsidR="008329C8" w:rsidRDefault="008329C8">
                          <w:pPr>
                            <w:pStyle w:val="Encabezado"/>
                            <w:rPr>
                              <w:rFonts w:ascii="Cambria" w:eastAsia="font467" w:hAnsi="Cambria" w:cs="font467"/>
                              <w:b/>
                              <w:bCs/>
                            </w:rPr>
                          </w:pPr>
                        </w:p>
                      </w:tc>
                      <w:tc>
                        <w:tcPr>
                          <w:tcW w:w="1078" w:type="dxa"/>
                          <w:vMerge w:val="restart"/>
                          <w:shd w:val="clear" w:color="auto" w:fill="auto"/>
                          <w:vAlign w:val="center"/>
                        </w:tcPr>
                        <w:p w14:paraId="6F78052A" w14:textId="7617345B" w:rsidR="008329C8" w:rsidRDefault="00C76622">
                          <w:pPr>
                            <w:pStyle w:val="Sinespaciado1"/>
                            <w:rPr>
                              <w:rFonts w:ascii="Cambria" w:hAnsi="Cambria"/>
                              <w:b/>
                              <w:bCs/>
                            </w:rPr>
                          </w:pPr>
                          <w:r>
                            <w:rPr>
                              <w:rFonts w:ascii="Arial" w:hAnsi="Arial" w:cs="Arial"/>
                              <w:b/>
                              <w:bCs/>
                              <w:sz w:val="16"/>
                              <w:szCs w:val="16"/>
                            </w:rPr>
                            <w:t xml:space="preserve">   </w:t>
                          </w:r>
                          <w:r w:rsidR="008329C8">
                            <w:rPr>
                              <w:rFonts w:ascii="Arial" w:hAnsi="Arial" w:cs="Arial"/>
                              <w:b/>
                              <w:bCs/>
                              <w:sz w:val="16"/>
                              <w:szCs w:val="16"/>
                            </w:rPr>
                            <w:t>P</w:t>
                          </w:r>
                          <w:r>
                            <w:rPr>
                              <w:rFonts w:ascii="Arial" w:hAnsi="Arial" w:cs="Arial"/>
                              <w:b/>
                              <w:bCs/>
                              <w:sz w:val="16"/>
                              <w:szCs w:val="16"/>
                            </w:rPr>
                            <w:t>age</w:t>
                          </w:r>
                          <w:r w:rsidR="008329C8">
                            <w:rPr>
                              <w:rFonts w:ascii="Arial" w:hAnsi="Arial" w:cs="Arial"/>
                              <w:b/>
                              <w:bCs/>
                              <w:sz w:val="16"/>
                              <w:szCs w:val="16"/>
                            </w:rPr>
                            <w:t xml:space="preserve"> </w:t>
                          </w:r>
                          <w:r w:rsidR="008329C8">
                            <w:rPr>
                              <w:rFonts w:ascii="Arial" w:hAnsi="Arial" w:cs="Arial"/>
                              <w:b/>
                              <w:bCs/>
                              <w:sz w:val="16"/>
                              <w:szCs w:val="16"/>
                            </w:rPr>
                            <w:fldChar w:fldCharType="begin"/>
                          </w:r>
                          <w:r w:rsidR="008329C8">
                            <w:rPr>
                              <w:rFonts w:ascii="Arial" w:hAnsi="Arial" w:cs="Arial"/>
                              <w:b/>
                              <w:bCs/>
                              <w:sz w:val="16"/>
                              <w:szCs w:val="16"/>
                            </w:rPr>
                            <w:instrText xml:space="preserve"> PAGE </w:instrText>
                          </w:r>
                          <w:r w:rsidR="008329C8">
                            <w:rPr>
                              <w:rFonts w:ascii="Arial" w:hAnsi="Arial" w:cs="Arial"/>
                              <w:b/>
                              <w:bCs/>
                              <w:sz w:val="16"/>
                              <w:szCs w:val="16"/>
                            </w:rPr>
                            <w:fldChar w:fldCharType="separate"/>
                          </w:r>
                          <w:r w:rsidR="008329C8">
                            <w:rPr>
                              <w:rFonts w:ascii="Arial" w:hAnsi="Arial" w:cs="Arial"/>
                              <w:b/>
                              <w:bCs/>
                              <w:sz w:val="16"/>
                              <w:szCs w:val="16"/>
                            </w:rPr>
                            <w:t>6</w:t>
                          </w:r>
                          <w:r w:rsidR="008329C8">
                            <w:rPr>
                              <w:rFonts w:ascii="Arial" w:hAnsi="Arial" w:cs="Arial"/>
                              <w:b/>
                              <w:bCs/>
                              <w:sz w:val="16"/>
                              <w:szCs w:val="16"/>
                            </w:rPr>
                            <w:fldChar w:fldCharType="end"/>
                          </w:r>
                        </w:p>
                      </w:tc>
                      <w:tc>
                        <w:tcPr>
                          <w:tcW w:w="4847" w:type="dxa"/>
                          <w:tcBorders>
                            <w:bottom w:val="single" w:sz="4" w:space="0" w:color="4F81BD"/>
                          </w:tcBorders>
                          <w:shd w:val="clear" w:color="auto" w:fill="auto"/>
                        </w:tcPr>
                        <w:p w14:paraId="6A6B0A2D" w14:textId="77777777" w:rsidR="008329C8" w:rsidRDefault="008329C8">
                          <w:pPr>
                            <w:pStyle w:val="Encabezado"/>
                            <w:rPr>
                              <w:rFonts w:ascii="Cambria" w:eastAsia="font467" w:hAnsi="Cambria" w:cs="font467"/>
                              <w:b/>
                              <w:bCs/>
                            </w:rPr>
                          </w:pPr>
                        </w:p>
                      </w:tc>
                    </w:tr>
                    <w:tr w:rsidR="008329C8" w14:paraId="5EC90871" w14:textId="77777777">
                      <w:trPr>
                        <w:trHeight w:val="150"/>
                      </w:trPr>
                      <w:tc>
                        <w:tcPr>
                          <w:tcW w:w="4846" w:type="dxa"/>
                          <w:tcBorders>
                            <w:top w:val="single" w:sz="4" w:space="0" w:color="4F81BD"/>
                          </w:tcBorders>
                          <w:shd w:val="clear" w:color="auto" w:fill="auto"/>
                        </w:tcPr>
                        <w:p w14:paraId="66E0F612" w14:textId="77777777" w:rsidR="008329C8" w:rsidRDefault="008329C8">
                          <w:pPr>
                            <w:pStyle w:val="Encabezado"/>
                            <w:rPr>
                              <w:rFonts w:ascii="Cambria" w:eastAsia="font467" w:hAnsi="Cambria" w:cs="font467"/>
                              <w:b/>
                              <w:bCs/>
                            </w:rPr>
                          </w:pPr>
                        </w:p>
                      </w:tc>
                      <w:tc>
                        <w:tcPr>
                          <w:tcW w:w="1078" w:type="dxa"/>
                          <w:vMerge/>
                          <w:shd w:val="clear" w:color="auto" w:fill="auto"/>
                        </w:tcPr>
                        <w:p w14:paraId="5F4CF252" w14:textId="77777777" w:rsidR="008329C8" w:rsidRDefault="008329C8">
                          <w:pPr>
                            <w:pStyle w:val="Encabezado"/>
                            <w:jc w:val="center"/>
                            <w:rPr>
                              <w:rFonts w:ascii="Cambria" w:eastAsia="font467" w:hAnsi="Cambria" w:cs="font467"/>
                              <w:b/>
                              <w:bCs/>
                            </w:rPr>
                          </w:pPr>
                        </w:p>
                      </w:tc>
                      <w:tc>
                        <w:tcPr>
                          <w:tcW w:w="4847" w:type="dxa"/>
                          <w:tcBorders>
                            <w:top w:val="single" w:sz="4" w:space="0" w:color="4F81BD"/>
                          </w:tcBorders>
                          <w:shd w:val="clear" w:color="auto" w:fill="auto"/>
                        </w:tcPr>
                        <w:p w14:paraId="25F90F34" w14:textId="77777777" w:rsidR="008329C8" w:rsidRDefault="008329C8">
                          <w:pPr>
                            <w:pStyle w:val="Encabezado"/>
                            <w:rPr>
                              <w:rFonts w:ascii="Cambria" w:eastAsia="font467" w:hAnsi="Cambria" w:cs="font467"/>
                              <w:b/>
                              <w:bCs/>
                            </w:rPr>
                          </w:pPr>
                        </w:p>
                      </w:tc>
                    </w:tr>
                  </w:tbl>
                  <w:p w14:paraId="6155CCFC" w14:textId="77777777" w:rsidR="008329C8" w:rsidRDefault="008329C8">
                    <w:r>
                      <w:t xml:space="preserve">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2A6E0" w14:textId="77777777" w:rsidR="00205CA4" w:rsidRDefault="00205CA4">
      <w:r>
        <w:separator/>
      </w:r>
    </w:p>
  </w:footnote>
  <w:footnote w:type="continuationSeparator" w:id="0">
    <w:p w14:paraId="710D3F5D" w14:textId="77777777" w:rsidR="00205CA4" w:rsidRDefault="00205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3"/>
    <w:lvl w:ilvl="0">
      <w:start w:val="1"/>
      <w:numFmt w:val="bullet"/>
      <w:lvlText w:val=""/>
      <w:lvlJc w:val="left"/>
      <w:pPr>
        <w:tabs>
          <w:tab w:val="num" w:pos="720"/>
        </w:tabs>
        <w:ind w:left="720" w:hanging="360"/>
      </w:pPr>
      <w:rPr>
        <w:rFonts w:ascii="Verdana" w:hAnsi="Verdana"/>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12"/>
    <w:lvl w:ilvl="0">
      <w:start w:val="1"/>
      <w:numFmt w:val="decimal"/>
      <w:lvlText w:val="%1."/>
      <w:lvlJc w:val="left"/>
      <w:pPr>
        <w:tabs>
          <w:tab w:val="num" w:pos="0"/>
        </w:tabs>
        <w:ind w:left="3479" w:hanging="360"/>
      </w:pPr>
      <w:rPr>
        <w:rFonts w:ascii="Times New Roman" w:hAnsi="Times New Roman"/>
        <w:b/>
        <w:i w:val="0"/>
        <w:sz w:val="20"/>
      </w:rPr>
    </w:lvl>
    <w:lvl w:ilvl="1">
      <w:start w:val="1"/>
      <w:numFmt w:val="lowerLetter"/>
      <w:lvlText w:val="%2."/>
      <w:lvlJc w:val="left"/>
      <w:pPr>
        <w:tabs>
          <w:tab w:val="num" w:pos="0"/>
        </w:tabs>
        <w:ind w:left="4559" w:hanging="360"/>
      </w:pPr>
    </w:lvl>
    <w:lvl w:ilvl="2">
      <w:start w:val="1"/>
      <w:numFmt w:val="lowerRoman"/>
      <w:lvlText w:val="%3."/>
      <w:lvlJc w:val="right"/>
      <w:pPr>
        <w:tabs>
          <w:tab w:val="num" w:pos="0"/>
        </w:tabs>
        <w:ind w:left="5279" w:hanging="180"/>
      </w:pPr>
    </w:lvl>
    <w:lvl w:ilvl="3">
      <w:start w:val="1"/>
      <w:numFmt w:val="decimal"/>
      <w:lvlText w:val="%4."/>
      <w:lvlJc w:val="left"/>
      <w:pPr>
        <w:tabs>
          <w:tab w:val="num" w:pos="0"/>
        </w:tabs>
        <w:ind w:left="5999" w:hanging="360"/>
      </w:pPr>
    </w:lvl>
    <w:lvl w:ilvl="4">
      <w:start w:val="1"/>
      <w:numFmt w:val="lowerLetter"/>
      <w:lvlText w:val="%5."/>
      <w:lvlJc w:val="left"/>
      <w:pPr>
        <w:tabs>
          <w:tab w:val="num" w:pos="0"/>
        </w:tabs>
        <w:ind w:left="6719" w:hanging="360"/>
      </w:pPr>
    </w:lvl>
    <w:lvl w:ilvl="5">
      <w:start w:val="1"/>
      <w:numFmt w:val="lowerRoman"/>
      <w:lvlText w:val="%6."/>
      <w:lvlJc w:val="right"/>
      <w:pPr>
        <w:tabs>
          <w:tab w:val="num" w:pos="0"/>
        </w:tabs>
        <w:ind w:left="7439" w:hanging="180"/>
      </w:pPr>
    </w:lvl>
    <w:lvl w:ilvl="6">
      <w:start w:val="1"/>
      <w:numFmt w:val="decimal"/>
      <w:lvlText w:val="%7."/>
      <w:lvlJc w:val="left"/>
      <w:pPr>
        <w:tabs>
          <w:tab w:val="num" w:pos="0"/>
        </w:tabs>
        <w:ind w:left="8159" w:hanging="360"/>
      </w:pPr>
    </w:lvl>
    <w:lvl w:ilvl="7">
      <w:start w:val="1"/>
      <w:numFmt w:val="lowerLetter"/>
      <w:lvlText w:val="%8."/>
      <w:lvlJc w:val="left"/>
      <w:pPr>
        <w:tabs>
          <w:tab w:val="num" w:pos="0"/>
        </w:tabs>
        <w:ind w:left="8879" w:hanging="360"/>
      </w:pPr>
    </w:lvl>
    <w:lvl w:ilvl="8">
      <w:start w:val="1"/>
      <w:numFmt w:val="lowerRoman"/>
      <w:lvlText w:val="%9."/>
      <w:lvlJc w:val="right"/>
      <w:pPr>
        <w:tabs>
          <w:tab w:val="num" w:pos="0"/>
        </w:tabs>
        <w:ind w:left="9599"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E47779D"/>
    <w:multiLevelType w:val="multilevel"/>
    <w:tmpl w:val="0C0A001F"/>
    <w:numStyleLink w:val="Estilo1"/>
  </w:abstractNum>
  <w:abstractNum w:abstractNumId="5" w15:restartNumberingAfterBreak="0">
    <w:nsid w:val="4B6D6363"/>
    <w:multiLevelType w:val="hybridMultilevel"/>
    <w:tmpl w:val="2C3C5D34"/>
    <w:lvl w:ilvl="0" w:tplc="B470AB2C">
      <w:start w:val="1"/>
      <w:numFmt w:val="cardinalText"/>
      <w:lvlText w:val="%1."/>
      <w:lvlJc w:val="left"/>
      <w:pPr>
        <w:ind w:left="1070" w:hanging="360"/>
      </w:pPr>
      <w:rPr>
        <w:rFonts w:hint="default"/>
        <w:b/>
        <w:bCs/>
        <w:i w:val="0"/>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6" w15:restartNumberingAfterBreak="0">
    <w:nsid w:val="5AB1012B"/>
    <w:multiLevelType w:val="hybridMultilevel"/>
    <w:tmpl w:val="89A85C68"/>
    <w:lvl w:ilvl="0" w:tplc="9F0AAB2E">
      <w:start w:val="1"/>
      <w:numFmt w:val="ordinalText"/>
      <w:lvlText w:val="%1."/>
      <w:lvlJc w:val="left"/>
      <w:pPr>
        <w:ind w:left="360" w:hanging="360"/>
      </w:pPr>
      <w:rPr>
        <w:rFonts w:hint="default"/>
        <w:b/>
        <w:i w:val="0"/>
        <w:sz w:val="18"/>
        <w:szCs w:val="18"/>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75B860B8"/>
    <w:multiLevelType w:val="multilevel"/>
    <w:tmpl w:val="0C0A001F"/>
    <w:styleLink w:val="Estilo1"/>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lvlOverride w:ilvl="0">
      <w:lvl w:ilvl="0">
        <w:start w:val="2"/>
        <w:numFmt w:val="decimal"/>
        <w:lvlText w:val="%1."/>
        <w:lvlJc w:val="left"/>
        <w:pPr>
          <w:ind w:left="360" w:hanging="360"/>
        </w:pPr>
        <w:rPr>
          <w:rFonts w:hint="default"/>
        </w:rPr>
      </w:lvl>
    </w:lvlOverride>
    <w:lvlOverride w:ilvl="1">
      <w:lvl w:ilvl="1">
        <w:start w:val="1"/>
        <w:numFmt w:val="decimal"/>
        <w:lvlText w:val="3.%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7"/>
  </w:num>
  <w:num w:numId="7">
    <w:abstractNumId w:val="6"/>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70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E9"/>
    <w:rsid w:val="00033BD8"/>
    <w:rsid w:val="0004538C"/>
    <w:rsid w:val="000D4C04"/>
    <w:rsid w:val="00126903"/>
    <w:rsid w:val="0015125E"/>
    <w:rsid w:val="00175C14"/>
    <w:rsid w:val="001D4D91"/>
    <w:rsid w:val="001D4EA2"/>
    <w:rsid w:val="001F437C"/>
    <w:rsid w:val="00205CA4"/>
    <w:rsid w:val="002139AF"/>
    <w:rsid w:val="002162FC"/>
    <w:rsid w:val="00254B8C"/>
    <w:rsid w:val="00283BA2"/>
    <w:rsid w:val="00285CA2"/>
    <w:rsid w:val="002979FF"/>
    <w:rsid w:val="002A1F79"/>
    <w:rsid w:val="002A27DA"/>
    <w:rsid w:val="002B2FFA"/>
    <w:rsid w:val="002B4285"/>
    <w:rsid w:val="002B45E9"/>
    <w:rsid w:val="002C006B"/>
    <w:rsid w:val="00315CB5"/>
    <w:rsid w:val="003452FA"/>
    <w:rsid w:val="00346C3D"/>
    <w:rsid w:val="00354CA9"/>
    <w:rsid w:val="003A12DE"/>
    <w:rsid w:val="003D10E5"/>
    <w:rsid w:val="003F3C57"/>
    <w:rsid w:val="00402E47"/>
    <w:rsid w:val="004340EC"/>
    <w:rsid w:val="004B08E6"/>
    <w:rsid w:val="004B689B"/>
    <w:rsid w:val="004C68E5"/>
    <w:rsid w:val="004D5B5D"/>
    <w:rsid w:val="004E3EB7"/>
    <w:rsid w:val="004E5B87"/>
    <w:rsid w:val="004E71DA"/>
    <w:rsid w:val="004F04F9"/>
    <w:rsid w:val="005648EA"/>
    <w:rsid w:val="00582F0D"/>
    <w:rsid w:val="005A455C"/>
    <w:rsid w:val="005B4484"/>
    <w:rsid w:val="005C2544"/>
    <w:rsid w:val="005D53E3"/>
    <w:rsid w:val="00633ABE"/>
    <w:rsid w:val="00647D70"/>
    <w:rsid w:val="00687998"/>
    <w:rsid w:val="006E1A5A"/>
    <w:rsid w:val="00754C1A"/>
    <w:rsid w:val="00775415"/>
    <w:rsid w:val="0078506F"/>
    <w:rsid w:val="00792A0C"/>
    <w:rsid w:val="00794EF3"/>
    <w:rsid w:val="007E2D4B"/>
    <w:rsid w:val="00813266"/>
    <w:rsid w:val="008329C8"/>
    <w:rsid w:val="00893C59"/>
    <w:rsid w:val="0089582F"/>
    <w:rsid w:val="008979B7"/>
    <w:rsid w:val="008A6B59"/>
    <w:rsid w:val="008F0FBD"/>
    <w:rsid w:val="0091798D"/>
    <w:rsid w:val="00974E96"/>
    <w:rsid w:val="00993A5D"/>
    <w:rsid w:val="009C26B8"/>
    <w:rsid w:val="009D0E71"/>
    <w:rsid w:val="00A05D72"/>
    <w:rsid w:val="00A27BA7"/>
    <w:rsid w:val="00A40CEC"/>
    <w:rsid w:val="00A5733D"/>
    <w:rsid w:val="00A63192"/>
    <w:rsid w:val="00A94043"/>
    <w:rsid w:val="00A95BFC"/>
    <w:rsid w:val="00AE4965"/>
    <w:rsid w:val="00B0053B"/>
    <w:rsid w:val="00B13BA8"/>
    <w:rsid w:val="00B52B4E"/>
    <w:rsid w:val="00B64CA9"/>
    <w:rsid w:val="00B77487"/>
    <w:rsid w:val="00B874B3"/>
    <w:rsid w:val="00B96B56"/>
    <w:rsid w:val="00BD395A"/>
    <w:rsid w:val="00C37FCC"/>
    <w:rsid w:val="00C65C7C"/>
    <w:rsid w:val="00C76343"/>
    <w:rsid w:val="00C76622"/>
    <w:rsid w:val="00C877D1"/>
    <w:rsid w:val="00D059D7"/>
    <w:rsid w:val="00D2616F"/>
    <w:rsid w:val="00D63A4E"/>
    <w:rsid w:val="00D70660"/>
    <w:rsid w:val="00DB10D2"/>
    <w:rsid w:val="00E33D6E"/>
    <w:rsid w:val="00E358DE"/>
    <w:rsid w:val="00E96F82"/>
    <w:rsid w:val="00EE107D"/>
    <w:rsid w:val="00EE35A6"/>
    <w:rsid w:val="00EF23E2"/>
    <w:rsid w:val="00F055DE"/>
    <w:rsid w:val="00F100A4"/>
    <w:rsid w:val="00F56CB1"/>
    <w:rsid w:val="00F873F6"/>
    <w:rsid w:val="00F9214D"/>
    <w:rsid w:val="00FC4494"/>
    <w:rsid w:val="00FC65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oNotEmbedSmartTags/>
  <w:decimalSymbol w:val=","/>
  <w:listSeparator w:val=";"/>
  <w14:docId w14:val="3590F04A"/>
  <w15:chartTrackingRefBased/>
  <w15:docId w15:val="{EC6859F7-0F4D-43A9-8237-89E7EDCA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487"/>
    <w:pPr>
      <w:suppressAutoHyphens/>
    </w:pPr>
    <w:rPr>
      <w:sz w:val="24"/>
      <w:szCs w:val="24"/>
    </w:rPr>
  </w:style>
  <w:style w:type="paragraph" w:styleId="Ttulo1">
    <w:name w:val="heading 1"/>
    <w:basedOn w:val="Normal"/>
    <w:next w:val="Normal"/>
    <w:qFormat/>
    <w:pPr>
      <w:keepNext/>
      <w:jc w:val="center"/>
      <w:outlineLvl w:val="0"/>
    </w:pPr>
    <w:rPr>
      <w:rFonts w:ascii="Arial" w:hAnsi="Arial" w:cs="Arial"/>
      <w:b/>
      <w:bCs/>
    </w:rPr>
  </w:style>
  <w:style w:type="paragraph" w:styleId="Ttulo2">
    <w:name w:val="heading 2"/>
    <w:basedOn w:val="Normal"/>
    <w:next w:val="Normal"/>
    <w:qFormat/>
    <w:pPr>
      <w:keepNext/>
      <w:jc w:val="both"/>
      <w:outlineLvl w:val="1"/>
    </w:pPr>
    <w:rPr>
      <w:rFonts w:ascii="Arial" w:hAnsi="Arial" w:cs="Arial"/>
      <w:b/>
      <w:bCs/>
      <w:color w:val="000000"/>
      <w:szCs w:val="18"/>
    </w:rPr>
  </w:style>
  <w:style w:type="paragraph" w:styleId="Ttulo3">
    <w:name w:val="heading 3"/>
    <w:basedOn w:val="Normal"/>
    <w:next w:val="Normal"/>
    <w:qFormat/>
    <w:pPr>
      <w:keepNext/>
      <w:jc w:val="both"/>
      <w:outlineLvl w:val="2"/>
    </w:pPr>
    <w:rPr>
      <w:rFonts w:ascii="Arial" w:hAnsi="Arial" w:cs="Arial"/>
      <w:b/>
      <w:bCs/>
      <w:color w:val="292526"/>
      <w:sz w:val="14"/>
      <w:szCs w:val="15"/>
    </w:rPr>
  </w:style>
  <w:style w:type="paragraph" w:styleId="Ttulo4">
    <w:name w:val="heading 4"/>
    <w:basedOn w:val="Normal"/>
    <w:next w:val="Normal"/>
    <w:qFormat/>
    <w:pPr>
      <w:keepNext/>
      <w:jc w:val="both"/>
      <w:outlineLvl w:val="3"/>
    </w:pPr>
    <w:rPr>
      <w:b/>
      <w:bCs/>
      <w:sz w:val="16"/>
    </w:rPr>
  </w:style>
  <w:style w:type="paragraph" w:styleId="Ttulo5">
    <w:name w:val="heading 5"/>
    <w:basedOn w:val="Normal"/>
    <w:next w:val="Normal"/>
    <w:qFormat/>
    <w:pPr>
      <w:keepNext/>
      <w:jc w:val="both"/>
      <w:outlineLvl w:val="4"/>
    </w:pPr>
    <w:rPr>
      <w:rFonts w:ascii="Arial" w:hAnsi="Arial" w:cs="Arial"/>
      <w:b/>
      <w:bCs/>
      <w:color w:val="3366FF"/>
      <w:sz w:val="14"/>
      <w:szCs w:val="19"/>
    </w:rPr>
  </w:style>
  <w:style w:type="paragraph" w:styleId="Ttulo6">
    <w:name w:val="heading 6"/>
    <w:basedOn w:val="Normal"/>
    <w:next w:val="Normal"/>
    <w:qFormat/>
    <w:pPr>
      <w:keepNext/>
      <w:jc w:val="both"/>
      <w:outlineLvl w:val="5"/>
    </w:pPr>
    <w:rPr>
      <w:rFonts w:ascii="Arial" w:hAnsi="Arial" w:cs="Arial"/>
      <w:b/>
      <w:bCs/>
      <w:color w:val="FF0000"/>
      <w:sz w:val="14"/>
      <w:szCs w:val="15"/>
    </w:rPr>
  </w:style>
  <w:style w:type="paragraph" w:styleId="Ttulo7">
    <w:name w:val="heading 7"/>
    <w:basedOn w:val="Normal"/>
    <w:next w:val="Normal"/>
    <w:qFormat/>
    <w:pPr>
      <w:keepNext/>
      <w:jc w:val="both"/>
      <w:outlineLvl w:val="6"/>
    </w:pPr>
    <w:rPr>
      <w:rFonts w:ascii="Arial" w:hAnsi="Arial" w:cs="Arial"/>
      <w:b/>
      <w:bCs/>
      <w:color w:val="292526"/>
      <w:sz w:val="16"/>
      <w:szCs w:val="15"/>
    </w:rPr>
  </w:style>
  <w:style w:type="paragraph" w:styleId="Ttulo8">
    <w:name w:val="heading 8"/>
    <w:basedOn w:val="Normal"/>
    <w:next w:val="Normal"/>
    <w:qFormat/>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Hipervnculo">
    <w:name w:val="Hyperlink"/>
    <w:rPr>
      <w:color w:val="0000FF"/>
      <w:u w:val="single"/>
    </w:rPr>
  </w:style>
  <w:style w:type="character" w:customStyle="1" w:styleId="Nmerodepgina1">
    <w:name w:val="Número de página1"/>
    <w:basedOn w:val="Fuentedeprrafopredeter1"/>
  </w:style>
  <w:style w:type="character" w:customStyle="1" w:styleId="Hipervnculovisitado1">
    <w:name w:val="Hipervínculo visitado1"/>
    <w:rPr>
      <w:color w:val="800080"/>
      <w:u w:val="single"/>
    </w:rPr>
  </w:style>
  <w:style w:type="character" w:styleId="nfasis">
    <w:name w:val="Emphasis"/>
    <w:qFormat/>
    <w:rPr>
      <w:i/>
      <w:iCs/>
    </w:rPr>
  </w:style>
  <w:style w:type="character" w:customStyle="1" w:styleId="SinespaciadoCar">
    <w:name w:val="Sin espaciado Car"/>
    <w:rPr>
      <w:rFonts w:ascii="Calibri" w:eastAsia="font467" w:hAnsi="Calibri" w:cs="font467"/>
      <w:sz w:val="22"/>
      <w:szCs w:val="22"/>
    </w:rPr>
  </w:style>
  <w:style w:type="character" w:customStyle="1" w:styleId="EncabezadoCar">
    <w:name w:val="Encabezado Car"/>
    <w:rPr>
      <w:sz w:val="24"/>
      <w:szCs w:val="24"/>
    </w:rPr>
  </w:style>
  <w:style w:type="character" w:customStyle="1" w:styleId="Ttulo1Car">
    <w:name w:val="Título 1 Car"/>
    <w:rPr>
      <w:rFonts w:ascii="Arial" w:hAnsi="Arial" w:cs="Arial"/>
      <w:b/>
      <w:bCs/>
      <w:sz w:val="24"/>
      <w:szCs w:val="24"/>
    </w:rPr>
  </w:style>
  <w:style w:type="character" w:customStyle="1" w:styleId="ListLabel1">
    <w:name w:val="ListLabel 1"/>
    <w:rPr>
      <w:sz w:val="16"/>
    </w:rPr>
  </w:style>
  <w:style w:type="character" w:customStyle="1" w:styleId="ListLabel2">
    <w:name w:val="ListLabel 2"/>
    <w:rPr>
      <w:sz w:val="20"/>
    </w:rPr>
  </w:style>
  <w:style w:type="character" w:customStyle="1" w:styleId="ListLabel3">
    <w:name w:val="ListLabel 3"/>
    <w:rPr>
      <w:sz w:val="28"/>
    </w:rPr>
  </w:style>
  <w:style w:type="character" w:customStyle="1" w:styleId="ListLabel4">
    <w:name w:val="ListLabel 4"/>
    <w:rPr>
      <w:sz w:val="28"/>
    </w:rPr>
  </w:style>
  <w:style w:type="character" w:customStyle="1" w:styleId="ListLabel5">
    <w:name w:val="ListLabel 5"/>
    <w:rPr>
      <w:b/>
      <w:i w:val="0"/>
      <w:sz w:val="14"/>
    </w:rPr>
  </w:style>
  <w:style w:type="character" w:customStyle="1" w:styleId="ListLabel6">
    <w:name w:val="ListLabel 6"/>
    <w:rPr>
      <w:sz w:val="18"/>
      <w:szCs w:val="18"/>
    </w:rPr>
  </w:style>
  <w:style w:type="character" w:customStyle="1" w:styleId="ListLabel7">
    <w:name w:val="ListLabel 7"/>
    <w:rPr>
      <w:rFonts w:ascii="Times New Roman" w:hAnsi="Times New Roman"/>
      <w:b/>
      <w:i w:val="0"/>
      <w:sz w:val="20"/>
    </w:rPr>
  </w:style>
  <w:style w:type="character" w:customStyle="1" w:styleId="ListLabel8">
    <w:name w:val="ListLabel 8"/>
    <w:rPr>
      <w:sz w:val="18"/>
      <w:szCs w:val="18"/>
    </w:rPr>
  </w:style>
  <w:style w:type="character" w:customStyle="1" w:styleId="ListLabel9">
    <w:name w:val="ListLabel 9"/>
    <w:rPr>
      <w:sz w:val="28"/>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val="0"/>
    </w:rPr>
  </w:style>
  <w:style w:type="character" w:customStyle="1" w:styleId="ListLabel14">
    <w:name w:val="ListLabel 14"/>
    <w:rPr>
      <w:rFonts w:eastAsia="Times New Roman" w:cs="Times New Roman"/>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b/>
      <w:i w:val="0"/>
    </w:rPr>
  </w:style>
  <w:style w:type="character" w:customStyle="1" w:styleId="ListLabel19">
    <w:name w:val="ListLabel 19"/>
    <w:rPr>
      <w:bCs/>
      <w:sz w:val="20"/>
      <w:szCs w:val="20"/>
    </w:rPr>
  </w:style>
  <w:style w:type="character" w:customStyle="1" w:styleId="ListLabel20">
    <w:name w:val="ListLabel 20"/>
    <w:rPr>
      <w:rFonts w:ascii="Times New Roman" w:hAnsi="Times New Roman" w:cs="Times New Roman"/>
      <w:bCs/>
      <w:sz w:val="20"/>
      <w:szCs w:val="20"/>
    </w:rPr>
  </w:style>
  <w:style w:type="character" w:customStyle="1" w:styleId="ListLabel21">
    <w:name w:val="ListLabel 21"/>
    <w:rPr>
      <w:bCs/>
      <w:color w:val="548DD4"/>
      <w:sz w:val="20"/>
      <w:szCs w:val="20"/>
    </w:rPr>
  </w:style>
  <w:style w:type="paragraph" w:customStyle="1" w:styleId="Heading">
    <w:name w:val="Heading"/>
    <w:basedOn w:val="Normal"/>
    <w:next w:val="Textoindependiente"/>
    <w:pPr>
      <w:keepNext/>
      <w:spacing w:before="240" w:after="120"/>
    </w:pPr>
    <w:rPr>
      <w:rFonts w:ascii="Liberation Sans" w:eastAsia="Noto Sans CJK SC DemiLight" w:hAnsi="Liberation Sans" w:cs="Noto Sans Devanagari"/>
      <w:sz w:val="28"/>
      <w:szCs w:val="28"/>
    </w:rPr>
  </w:style>
  <w:style w:type="paragraph" w:styleId="Textoindependiente">
    <w:name w:val="Body Text"/>
    <w:basedOn w:val="Normal"/>
    <w:rPr>
      <w:rFonts w:ascii="Arial" w:hAnsi="Arial" w:cs="Arial"/>
      <w:color w:val="292526"/>
      <w:szCs w:val="16"/>
    </w:r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Index">
    <w:name w:val="Index"/>
    <w:basedOn w:val="Normal"/>
    <w:pPr>
      <w:suppressLineNumbers/>
    </w:pPr>
    <w:rPr>
      <w:rFonts w:cs="Noto Sans Devanagari"/>
    </w:rPr>
  </w:style>
  <w:style w:type="paragraph" w:styleId="Ttulo">
    <w:name w:val="Title"/>
    <w:basedOn w:val="Normal"/>
    <w:qFormat/>
    <w:pPr>
      <w:jc w:val="center"/>
    </w:pPr>
    <w:rPr>
      <w:rFonts w:ascii="Arial" w:hAnsi="Arial" w:cs="Arial"/>
      <w:b/>
      <w:bCs/>
      <w:color w:val="292526"/>
      <w:szCs w:val="16"/>
    </w:rPr>
  </w:style>
  <w:style w:type="paragraph" w:styleId="Subttulo">
    <w:name w:val="Subtitle"/>
    <w:basedOn w:val="Normal"/>
    <w:link w:val="SubttuloCar"/>
    <w:qFormat/>
    <w:pPr>
      <w:jc w:val="center"/>
    </w:pPr>
    <w:rPr>
      <w:rFonts w:ascii="Arial" w:hAnsi="Arial" w:cs="Arial"/>
      <w:u w:val="single"/>
    </w:rPr>
  </w:style>
  <w:style w:type="paragraph" w:customStyle="1" w:styleId="Textoindependiente21">
    <w:name w:val="Texto independiente 21"/>
    <w:basedOn w:val="Normal"/>
    <w:pPr>
      <w:jc w:val="both"/>
    </w:pPr>
    <w:rPr>
      <w:rFonts w:ascii="Arial" w:hAnsi="Arial" w:cs="Arial"/>
      <w:color w:val="292526"/>
      <w:sz w:val="18"/>
      <w:szCs w:val="16"/>
    </w:rPr>
  </w:style>
  <w:style w:type="paragraph" w:customStyle="1" w:styleId="Textoindependiente31">
    <w:name w:val="Texto independiente 31"/>
    <w:basedOn w:val="Normal"/>
    <w:pPr>
      <w:jc w:val="both"/>
    </w:pPr>
    <w:rPr>
      <w:rFonts w:ascii="Arial" w:hAnsi="Arial" w:cs="Arial"/>
      <w:color w:val="292526"/>
      <w:szCs w:val="11"/>
    </w:rPr>
  </w:style>
  <w:style w:type="paragraph" w:styleId="Sangradetextonormal">
    <w:name w:val="Body Text Indent"/>
    <w:basedOn w:val="Normal"/>
    <w:pPr>
      <w:ind w:left="360"/>
      <w:jc w:val="both"/>
    </w:pPr>
    <w:rPr>
      <w:rFonts w:ascii="Arial" w:hAnsi="Arial" w:cs="Arial"/>
      <w:color w:val="292526"/>
      <w:szCs w:val="11"/>
    </w:rPr>
  </w:style>
  <w:style w:type="paragraph" w:customStyle="1" w:styleId="Sangra2detindependiente1">
    <w:name w:val="Sangría 2 de t. independiente1"/>
    <w:basedOn w:val="Normal"/>
    <w:pPr>
      <w:tabs>
        <w:tab w:val="left" w:pos="-2431"/>
      </w:tabs>
      <w:ind w:left="1134" w:hanging="1134"/>
      <w:jc w:val="both"/>
    </w:pPr>
    <w:rPr>
      <w:rFonts w:ascii="Verdana" w:hAnsi="Verdana"/>
      <w:sz w:val="22"/>
      <w:szCs w:val="20"/>
    </w:rPr>
  </w:style>
  <w:style w:type="paragraph" w:customStyle="1" w:styleId="Sangra3detindependiente1">
    <w:name w:val="Sangría 3 de t. independiente1"/>
    <w:basedOn w:val="Normal"/>
    <w:pPr>
      <w:tabs>
        <w:tab w:val="left" w:pos="1418"/>
      </w:tabs>
      <w:ind w:left="1418" w:hanging="1418"/>
      <w:jc w:val="both"/>
    </w:pPr>
    <w:rPr>
      <w:rFonts w:ascii="Verdana" w:hAnsi="Verdana"/>
      <w:sz w:val="22"/>
      <w:szCs w:val="20"/>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deglobo1">
    <w:name w:val="Texto de globo1"/>
    <w:basedOn w:val="Normal"/>
    <w:rPr>
      <w:rFonts w:ascii="Tahoma" w:hAnsi="Tahoma" w:cs="Tahoma"/>
      <w:sz w:val="16"/>
      <w:szCs w:val="16"/>
    </w:rPr>
  </w:style>
  <w:style w:type="paragraph" w:customStyle="1" w:styleId="Prrafodelista1">
    <w:name w:val="Párrafo de lista1"/>
    <w:basedOn w:val="Normal"/>
    <w:pPr>
      <w:ind w:left="708"/>
    </w:pPr>
    <w:rPr>
      <w:rFonts w:ascii="Book Antiqua" w:hAnsi="Book Antiqua"/>
      <w:sz w:val="22"/>
      <w:szCs w:val="20"/>
      <w:lang w:val="es-ES_tradnl"/>
    </w:rPr>
  </w:style>
  <w:style w:type="paragraph" w:customStyle="1" w:styleId="Sinespaciado1">
    <w:name w:val="Sin espaciado1"/>
    <w:pPr>
      <w:suppressAutoHyphens/>
    </w:pPr>
    <w:rPr>
      <w:rFonts w:ascii="Calibri" w:eastAsia="font467" w:hAnsi="Calibri" w:cs="font467"/>
      <w:sz w:val="22"/>
      <w:szCs w:val="22"/>
    </w:rPr>
  </w:style>
  <w:style w:type="paragraph" w:customStyle="1" w:styleId="FrameContents">
    <w:name w:val="Frame Contents"/>
    <w:basedOn w:val="Normal"/>
  </w:style>
  <w:style w:type="table" w:styleId="Tablaconcuadrcula">
    <w:name w:val="Table Grid"/>
    <w:basedOn w:val="Tablanormal"/>
    <w:uiPriority w:val="39"/>
    <w:rsid w:val="004C6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E1A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1A5A"/>
    <w:rPr>
      <w:rFonts w:ascii="Segoe UI" w:hAnsi="Segoe UI" w:cs="Segoe UI"/>
      <w:sz w:val="18"/>
      <w:szCs w:val="18"/>
    </w:rPr>
  </w:style>
  <w:style w:type="character" w:styleId="Mencinsinresolver">
    <w:name w:val="Unresolved Mention"/>
    <w:basedOn w:val="Fuentedeprrafopredeter"/>
    <w:uiPriority w:val="99"/>
    <w:semiHidden/>
    <w:unhideWhenUsed/>
    <w:rsid w:val="00EF23E2"/>
    <w:rPr>
      <w:color w:val="605E5C"/>
      <w:shd w:val="clear" w:color="auto" w:fill="E1DFDD"/>
    </w:rPr>
  </w:style>
  <w:style w:type="paragraph" w:styleId="Prrafodelista">
    <w:name w:val="List Paragraph"/>
    <w:basedOn w:val="Normal"/>
    <w:uiPriority w:val="34"/>
    <w:qFormat/>
    <w:rsid w:val="00C76343"/>
    <w:pPr>
      <w:widowControl w:val="0"/>
      <w:suppressAutoHyphens w:val="0"/>
      <w:autoSpaceDE w:val="0"/>
      <w:autoSpaceDN w:val="0"/>
      <w:adjustRightInd w:val="0"/>
      <w:ind w:left="720"/>
      <w:contextualSpacing/>
    </w:pPr>
    <w:rPr>
      <w:rFonts w:eastAsiaTheme="minorEastAsia"/>
      <w:sz w:val="20"/>
      <w:szCs w:val="20"/>
    </w:rPr>
  </w:style>
  <w:style w:type="numbering" w:customStyle="1" w:styleId="Estilo1">
    <w:name w:val="Estilo1"/>
    <w:uiPriority w:val="99"/>
    <w:rsid w:val="00C76343"/>
    <w:pPr>
      <w:numPr>
        <w:numId w:val="6"/>
      </w:numPr>
    </w:pPr>
  </w:style>
  <w:style w:type="paragraph" w:styleId="Sangra2detindependiente">
    <w:name w:val="Body Text Indent 2"/>
    <w:basedOn w:val="Normal"/>
    <w:link w:val="Sangra2detindependienteCar"/>
    <w:uiPriority w:val="99"/>
    <w:semiHidden/>
    <w:unhideWhenUsed/>
    <w:rsid w:val="00FC65C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C65CD"/>
    <w:rPr>
      <w:sz w:val="24"/>
      <w:szCs w:val="24"/>
    </w:rPr>
  </w:style>
  <w:style w:type="character" w:customStyle="1" w:styleId="SubttuloCar">
    <w:name w:val="Subtítulo Car"/>
    <w:basedOn w:val="Fuentedeprrafopredeter"/>
    <w:link w:val="Subttulo"/>
    <w:rsid w:val="00DB10D2"/>
    <w:rPr>
      <w:rFonts w:ascii="Arial" w:hAnsi="Arial" w:cs="Arial"/>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hyperlink" Target="http://www.ebrofood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ciondedatos@ebrofoods.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brofoods.es" TargetMode="Externa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835</Words>
  <Characters>4595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JUNTA GENERAL ORDINARIA DE ACCIONISTAS, MAYO 2005</vt:lpstr>
    </vt:vector>
  </TitlesOfParts>
  <Company>Ebro Foods</Company>
  <LinksUpToDate>false</LinksUpToDate>
  <CharactersWithSpaces>5420</CharactersWithSpaces>
  <SharedDoc>false</SharedDoc>
  <HLinks>
    <vt:vector size="60" baseType="variant">
      <vt:variant>
        <vt:i4>786443</vt:i4>
      </vt:variant>
      <vt:variant>
        <vt:i4>27</vt:i4>
      </vt:variant>
      <vt:variant>
        <vt:i4>0</vt:i4>
      </vt:variant>
      <vt:variant>
        <vt:i4>5</vt:i4>
      </vt:variant>
      <vt:variant>
        <vt:lpwstr>http://www.ebrofoods.es/</vt:lpwstr>
      </vt:variant>
      <vt:variant>
        <vt:lpwstr/>
      </vt:variant>
      <vt:variant>
        <vt:i4>786443</vt:i4>
      </vt:variant>
      <vt:variant>
        <vt:i4>24</vt:i4>
      </vt:variant>
      <vt:variant>
        <vt:i4>0</vt:i4>
      </vt:variant>
      <vt:variant>
        <vt:i4>5</vt:i4>
      </vt:variant>
      <vt:variant>
        <vt:lpwstr>http://www.ebrofoods.es/</vt:lpwstr>
      </vt:variant>
      <vt:variant>
        <vt:lpwstr/>
      </vt:variant>
      <vt:variant>
        <vt:i4>786443</vt:i4>
      </vt:variant>
      <vt:variant>
        <vt:i4>21</vt:i4>
      </vt:variant>
      <vt:variant>
        <vt:i4>0</vt:i4>
      </vt:variant>
      <vt:variant>
        <vt:i4>5</vt:i4>
      </vt:variant>
      <vt:variant>
        <vt:lpwstr>http://www.ebrofoods.es/</vt:lpwstr>
      </vt:variant>
      <vt:variant>
        <vt:lpwstr/>
      </vt:variant>
      <vt:variant>
        <vt:i4>786443</vt:i4>
      </vt:variant>
      <vt:variant>
        <vt:i4>18</vt:i4>
      </vt:variant>
      <vt:variant>
        <vt:i4>0</vt:i4>
      </vt:variant>
      <vt:variant>
        <vt:i4>5</vt:i4>
      </vt:variant>
      <vt:variant>
        <vt:lpwstr>http://www.ebrofoods.es/</vt:lpwstr>
      </vt:variant>
      <vt:variant>
        <vt:lpwstr/>
      </vt:variant>
      <vt:variant>
        <vt:i4>786443</vt:i4>
      </vt:variant>
      <vt:variant>
        <vt:i4>15</vt:i4>
      </vt:variant>
      <vt:variant>
        <vt:i4>0</vt:i4>
      </vt:variant>
      <vt:variant>
        <vt:i4>5</vt:i4>
      </vt:variant>
      <vt:variant>
        <vt:lpwstr>http://www.ebrofoods.es/</vt:lpwstr>
      </vt:variant>
      <vt:variant>
        <vt:lpwstr/>
      </vt:variant>
      <vt:variant>
        <vt:i4>786443</vt:i4>
      </vt:variant>
      <vt:variant>
        <vt:i4>12</vt:i4>
      </vt:variant>
      <vt:variant>
        <vt:i4>0</vt:i4>
      </vt:variant>
      <vt:variant>
        <vt:i4>5</vt:i4>
      </vt:variant>
      <vt:variant>
        <vt:lpwstr>http://www.ebrofoods.es/</vt:lpwstr>
      </vt:variant>
      <vt:variant>
        <vt:lpwstr/>
      </vt:variant>
      <vt:variant>
        <vt:i4>786443</vt:i4>
      </vt:variant>
      <vt:variant>
        <vt:i4>9</vt:i4>
      </vt:variant>
      <vt:variant>
        <vt:i4>0</vt:i4>
      </vt:variant>
      <vt:variant>
        <vt:i4>5</vt:i4>
      </vt:variant>
      <vt:variant>
        <vt:lpwstr>http://www.ebrofoods.es/</vt:lpwstr>
      </vt:variant>
      <vt:variant>
        <vt:lpwstr/>
      </vt:variant>
      <vt:variant>
        <vt:i4>786443</vt:i4>
      </vt:variant>
      <vt:variant>
        <vt:i4>6</vt:i4>
      </vt:variant>
      <vt:variant>
        <vt:i4>0</vt:i4>
      </vt:variant>
      <vt:variant>
        <vt:i4>5</vt:i4>
      </vt:variant>
      <vt:variant>
        <vt:lpwstr>http://www.ebrofoods.es/</vt:lpwstr>
      </vt:variant>
      <vt:variant>
        <vt:lpwstr/>
      </vt:variant>
      <vt:variant>
        <vt:i4>786443</vt:i4>
      </vt:variant>
      <vt:variant>
        <vt:i4>3</vt:i4>
      </vt:variant>
      <vt:variant>
        <vt:i4>0</vt:i4>
      </vt:variant>
      <vt:variant>
        <vt:i4>5</vt:i4>
      </vt:variant>
      <vt:variant>
        <vt:lpwstr>http://www.ebrofoods.es/</vt:lpwstr>
      </vt:variant>
      <vt:variant>
        <vt:lpwstr/>
      </vt:variant>
      <vt:variant>
        <vt:i4>786443</vt:i4>
      </vt:variant>
      <vt:variant>
        <vt:i4>0</vt:i4>
      </vt:variant>
      <vt:variant>
        <vt:i4>0</vt:i4>
      </vt:variant>
      <vt:variant>
        <vt:i4>5</vt:i4>
      </vt:variant>
      <vt:variant>
        <vt:lpwstr>http://www.ebrofoods.es/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yolanda.delamorena@ebrofoods.es</dc:creator>
  <cp:keywords/>
  <cp:lastModifiedBy>De la Morena Cerezo, Yolanda</cp:lastModifiedBy>
  <cp:revision>21</cp:revision>
  <cp:lastPrinted>1995-11-21T16:41:00Z</cp:lastPrinted>
  <dcterms:created xsi:type="dcterms:W3CDTF">2021-11-11T15:38:00Z</dcterms:created>
  <dcterms:modified xsi:type="dcterms:W3CDTF">2021-11-24T10:55:00Z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Grupo Endesa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