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Default="008329C8">
            <w:pPr>
              <w:jc w:val="both"/>
              <w:rPr>
                <w:sz w:val="20"/>
                <w:szCs w:val="20"/>
              </w:rPr>
            </w:pPr>
          </w:p>
          <w:p w14:paraId="2C170F35" w14:textId="4EDFE56C" w:rsidR="008329C8" w:rsidRDefault="008329C8">
            <w:pPr>
              <w:pStyle w:val="Subttulo"/>
              <w:rPr>
                <w:rFonts w:ascii="Times New Roman" w:hAnsi="Times New Roman" w:cs="Times New Roman"/>
                <w:b/>
                <w:color w:val="FF0000"/>
                <w:sz w:val="28"/>
                <w:szCs w:val="28"/>
              </w:rPr>
            </w:pPr>
            <w:r w:rsidRPr="00D95284">
              <w:rPr>
                <w:rFonts w:ascii="Times New Roman" w:hAnsi="Times New Roman" w:cs="Times New Roman"/>
                <w:b/>
                <w:color w:val="FF0000"/>
                <w:sz w:val="28"/>
                <w:szCs w:val="28"/>
              </w:rPr>
              <w:t xml:space="preserve">Tarjeta </w:t>
            </w:r>
            <w:r w:rsidR="005A16D7" w:rsidRPr="00D95284">
              <w:rPr>
                <w:rFonts w:ascii="Times New Roman" w:hAnsi="Times New Roman" w:cs="Times New Roman"/>
                <w:b/>
                <w:color w:val="FF0000"/>
                <w:sz w:val="28"/>
                <w:szCs w:val="28"/>
              </w:rPr>
              <w:t xml:space="preserve">de </w:t>
            </w:r>
            <w:r w:rsidRPr="00D95284">
              <w:rPr>
                <w:rFonts w:ascii="Times New Roman" w:hAnsi="Times New Roman" w:cs="Times New Roman"/>
                <w:b/>
                <w:color w:val="FF0000"/>
                <w:sz w:val="28"/>
                <w:szCs w:val="28"/>
              </w:rPr>
              <w:t>Delegación</w:t>
            </w:r>
          </w:p>
          <w:p w14:paraId="522AC17D" w14:textId="77777777" w:rsidR="00D95284" w:rsidRDefault="00D95284" w:rsidP="00D95284">
            <w:pPr>
              <w:pStyle w:val="Ttulo"/>
              <w:spacing w:before="120"/>
              <w:rPr>
                <w:rFonts w:ascii="Times New Roman" w:hAnsi="Times New Roman" w:cs="Times New Roman"/>
                <w:color w:val="3366FF"/>
                <w:sz w:val="20"/>
                <w:szCs w:val="20"/>
                <w:u w:val="single"/>
              </w:rPr>
            </w:pPr>
          </w:p>
          <w:p w14:paraId="5843C2C8" w14:textId="1B66CF48" w:rsidR="00D95284" w:rsidRDefault="00D95284" w:rsidP="00D95284">
            <w:pPr>
              <w:pStyle w:val="Ttulo"/>
              <w:spacing w:before="120"/>
            </w:pPr>
            <w:r>
              <w:rPr>
                <w:rFonts w:ascii="Times New Roman" w:hAnsi="Times New Roman" w:cs="Times New Roman"/>
                <w:color w:val="3366FF"/>
                <w:sz w:val="20"/>
                <w:szCs w:val="20"/>
                <w:u w:val="single"/>
              </w:rPr>
              <w:t>EBRO FOODS, S.A.</w:t>
            </w:r>
          </w:p>
          <w:p w14:paraId="3A945231" w14:textId="77777777" w:rsidR="00D95284" w:rsidRDefault="00D95284" w:rsidP="00D95284">
            <w:pPr>
              <w:pStyle w:val="Ttulo"/>
              <w:rPr>
                <w:rFonts w:ascii="Times New Roman" w:hAnsi="Times New Roman" w:cs="Times New Roman"/>
                <w:color w:val="3366FF"/>
                <w:sz w:val="20"/>
                <w:szCs w:val="20"/>
                <w:u w:val="single"/>
              </w:rPr>
            </w:pPr>
          </w:p>
          <w:p w14:paraId="6721EBFA" w14:textId="4E57EDC5" w:rsidR="00D95284" w:rsidRDefault="00D95284" w:rsidP="00D95284">
            <w:pPr>
              <w:pStyle w:val="Ttulo"/>
            </w:pPr>
            <w:r>
              <w:rPr>
                <w:rFonts w:ascii="Times New Roman" w:hAnsi="Times New Roman" w:cs="Times New Roman"/>
                <w:color w:val="3366FF"/>
                <w:sz w:val="20"/>
                <w:szCs w:val="20"/>
                <w:u w:val="single"/>
              </w:rPr>
              <w:t xml:space="preserve">JUNTA GENERAL </w:t>
            </w:r>
            <w:r w:rsidR="004A78E5">
              <w:rPr>
                <w:rFonts w:ascii="Times New Roman" w:hAnsi="Times New Roman" w:cs="Times New Roman"/>
                <w:color w:val="3366FF"/>
                <w:sz w:val="20"/>
                <w:szCs w:val="20"/>
                <w:u w:val="single"/>
              </w:rPr>
              <w:t>EXTRA</w:t>
            </w:r>
            <w:r>
              <w:rPr>
                <w:rFonts w:ascii="Times New Roman" w:hAnsi="Times New Roman" w:cs="Times New Roman"/>
                <w:color w:val="3366FF"/>
                <w:sz w:val="20"/>
                <w:szCs w:val="20"/>
                <w:u w:val="single"/>
              </w:rPr>
              <w:t>ORDINARIA DE ACCIONISTAS 2021</w:t>
            </w:r>
          </w:p>
          <w:p w14:paraId="0BAF3FBF" w14:textId="77777777" w:rsidR="008329C8" w:rsidRDefault="008329C8">
            <w:pPr>
              <w:pStyle w:val="Subttulo"/>
              <w:rPr>
                <w:rFonts w:ascii="Times New Roman" w:hAnsi="Times New Roman" w:cs="Times New Roman"/>
                <w:b/>
                <w:bCs/>
                <w:color w:val="000000"/>
                <w:sz w:val="20"/>
                <w:szCs w:val="20"/>
              </w:rPr>
            </w:pPr>
          </w:p>
          <w:p w14:paraId="74A16123" w14:textId="77777777" w:rsidR="00F77B7C" w:rsidRPr="005D53E3" w:rsidRDefault="00F77B7C" w:rsidP="00F77B7C">
            <w:pPr>
              <w:pStyle w:val="Textoindependiente"/>
              <w:jc w:val="both"/>
            </w:pPr>
            <w:r>
              <w:rPr>
                <w:rFonts w:ascii="Times New Roman" w:hAnsi="Times New Roman" w:cs="Times New Roman"/>
                <w:sz w:val="20"/>
                <w:szCs w:val="20"/>
              </w:rPr>
              <w:t xml:space="preserve">El Consejo de Administración de EBRO FOODS, S.A. convoca Junta General Extraordinaria de accionistas </w:t>
            </w:r>
            <w:r w:rsidRPr="001F437C">
              <w:rPr>
                <w:rFonts w:ascii="Times New Roman" w:hAnsi="Times New Roman" w:cs="Times New Roman"/>
                <w:b/>
                <w:bCs/>
                <w:sz w:val="20"/>
                <w:szCs w:val="20"/>
                <w:u w:val="single"/>
              </w:rPr>
              <w:t xml:space="preserve">que se celebrará de forma </w:t>
            </w:r>
            <w:r>
              <w:rPr>
                <w:rFonts w:ascii="Times New Roman" w:hAnsi="Times New Roman" w:cs="Times New Roman"/>
                <w:b/>
                <w:bCs/>
                <w:sz w:val="20"/>
                <w:szCs w:val="20"/>
                <w:u w:val="single"/>
              </w:rPr>
              <w:t xml:space="preserve">exclusivamente </w:t>
            </w:r>
            <w:r w:rsidRPr="001F437C">
              <w:rPr>
                <w:rFonts w:ascii="Times New Roman" w:hAnsi="Times New Roman" w:cs="Times New Roman"/>
                <w:b/>
                <w:bCs/>
                <w:sz w:val="20"/>
                <w:szCs w:val="20"/>
                <w:u w:val="single"/>
              </w:rPr>
              <w:t>telemática</w:t>
            </w:r>
            <w:r w:rsidRPr="002979FF">
              <w:rPr>
                <w:rFonts w:ascii="Times New Roman" w:hAnsi="Times New Roman" w:cs="Times New Roman"/>
                <w:sz w:val="20"/>
                <w:szCs w:val="20"/>
              </w:rPr>
              <w:t xml:space="preserve">, </w:t>
            </w:r>
            <w:r w:rsidRPr="001F437C">
              <w:rPr>
                <w:rFonts w:ascii="Times New Roman" w:hAnsi="Times New Roman" w:cs="Times New Roman"/>
                <w:b/>
                <w:bCs/>
                <w:sz w:val="20"/>
                <w:szCs w:val="20"/>
                <w:u w:val="single"/>
              </w:rPr>
              <w:t xml:space="preserve">a las </w:t>
            </w:r>
            <w:r>
              <w:rPr>
                <w:rFonts w:ascii="Times New Roman" w:hAnsi="Times New Roman" w:cs="Times New Roman"/>
                <w:b/>
                <w:bCs/>
                <w:sz w:val="20"/>
                <w:szCs w:val="20"/>
                <w:u w:val="single"/>
              </w:rPr>
              <w:t>12:30</w:t>
            </w:r>
            <w:r w:rsidRPr="005D53E3">
              <w:rPr>
                <w:rFonts w:ascii="Times New Roman" w:hAnsi="Times New Roman" w:cs="Times New Roman"/>
                <w:b/>
                <w:bCs/>
                <w:sz w:val="20"/>
                <w:szCs w:val="20"/>
                <w:u w:val="single"/>
              </w:rPr>
              <w:t xml:space="preserve"> horas del día </w:t>
            </w:r>
            <w:r>
              <w:rPr>
                <w:rFonts w:ascii="Times New Roman" w:hAnsi="Times New Roman" w:cs="Times New Roman"/>
                <w:b/>
                <w:bCs/>
                <w:sz w:val="20"/>
                <w:szCs w:val="20"/>
                <w:u w:val="single"/>
              </w:rPr>
              <w:t>15 de diciembre</w:t>
            </w:r>
            <w:r w:rsidRPr="005D53E3">
              <w:rPr>
                <w:rFonts w:ascii="Times New Roman" w:hAnsi="Times New Roman" w:cs="Times New Roman"/>
                <w:b/>
                <w:bCs/>
                <w:sz w:val="20"/>
                <w:szCs w:val="20"/>
                <w:u w:val="single"/>
              </w:rPr>
              <w:t xml:space="preserve"> de 2021, en primera convocatoria, o a la misma hora del día siguiente, </w:t>
            </w:r>
            <w:r>
              <w:rPr>
                <w:rFonts w:ascii="Times New Roman" w:hAnsi="Times New Roman" w:cs="Times New Roman"/>
                <w:b/>
                <w:bCs/>
                <w:sz w:val="20"/>
                <w:szCs w:val="20"/>
                <w:u w:val="single"/>
              </w:rPr>
              <w:t>16 de diciembre</w:t>
            </w:r>
            <w:r w:rsidRPr="005D53E3">
              <w:rPr>
                <w:rFonts w:ascii="Times New Roman" w:hAnsi="Times New Roman" w:cs="Times New Roman"/>
                <w:b/>
                <w:bCs/>
                <w:sz w:val="20"/>
                <w:szCs w:val="20"/>
                <w:u w:val="single"/>
              </w:rPr>
              <w:t xml:space="preserve"> de 2021, en segunda convocatoria</w:t>
            </w:r>
            <w:r w:rsidRPr="005D53E3">
              <w:rPr>
                <w:rFonts w:ascii="Times New Roman" w:hAnsi="Times New Roman" w:cs="Times New Roman"/>
                <w:sz w:val="20"/>
                <w:szCs w:val="20"/>
              </w:rPr>
              <w:t xml:space="preserve">. </w:t>
            </w:r>
          </w:p>
          <w:p w14:paraId="6E185F41" w14:textId="77777777" w:rsidR="00F77B7C" w:rsidRPr="005D53E3" w:rsidRDefault="00F77B7C" w:rsidP="00F77B7C">
            <w:pPr>
              <w:pStyle w:val="Textoindependiente"/>
              <w:jc w:val="both"/>
              <w:rPr>
                <w:rFonts w:ascii="Times New Roman" w:hAnsi="Times New Roman" w:cs="Times New Roman"/>
                <w:sz w:val="20"/>
                <w:szCs w:val="20"/>
              </w:rPr>
            </w:pPr>
          </w:p>
          <w:p w14:paraId="380B39A0" w14:textId="77777777" w:rsidR="00F77B7C" w:rsidRDefault="00F77B7C" w:rsidP="00F77B7C">
            <w:pPr>
              <w:pStyle w:val="Textoindependiente"/>
              <w:jc w:val="both"/>
            </w:pPr>
            <w:r w:rsidRPr="005D53E3">
              <w:rPr>
                <w:rFonts w:ascii="Times New Roman" w:hAnsi="Times New Roman" w:cs="Times New Roman"/>
                <w:b/>
                <w:sz w:val="20"/>
                <w:szCs w:val="20"/>
              </w:rPr>
              <w:t>Se indica a los señores accionistas que</w:t>
            </w:r>
            <w:r w:rsidRPr="005D53E3">
              <w:rPr>
                <w:rFonts w:ascii="Times New Roman" w:hAnsi="Times New Roman" w:cs="Times New Roman"/>
                <w:b/>
                <w:sz w:val="22"/>
                <w:szCs w:val="22"/>
              </w:rPr>
              <w:t xml:space="preserve"> </w:t>
            </w:r>
            <w:r w:rsidRPr="005D53E3">
              <w:rPr>
                <w:rFonts w:ascii="Times New Roman" w:hAnsi="Times New Roman" w:cs="Times New Roman"/>
                <w:b/>
                <w:sz w:val="22"/>
                <w:szCs w:val="22"/>
                <w:u w:val="single"/>
              </w:rPr>
              <w:t xml:space="preserve">ES PREVISIBLE QUE LA JUNTA GENERAL SE CELEBRE EN </w:t>
            </w:r>
            <w:r w:rsidRPr="0005616F">
              <w:rPr>
                <w:rFonts w:ascii="Times New Roman" w:hAnsi="Times New Roman" w:cs="Times New Roman"/>
                <w:b/>
                <w:sz w:val="22"/>
                <w:szCs w:val="22"/>
                <w:u w:val="single"/>
              </w:rPr>
              <w:t>PRIMERA</w:t>
            </w:r>
            <w:r w:rsidRPr="005D53E3">
              <w:rPr>
                <w:rFonts w:ascii="Times New Roman" w:hAnsi="Times New Roman" w:cs="Times New Roman"/>
                <w:b/>
                <w:sz w:val="22"/>
                <w:szCs w:val="22"/>
                <w:u w:val="single"/>
              </w:rPr>
              <w:t xml:space="preserve"> CONVOCATORIA</w:t>
            </w:r>
            <w:r w:rsidRPr="005D53E3">
              <w:rPr>
                <w:rFonts w:ascii="Times New Roman" w:hAnsi="Times New Roman" w:cs="Times New Roman"/>
                <w:b/>
                <w:sz w:val="22"/>
                <w:szCs w:val="22"/>
              </w:rPr>
              <w:t xml:space="preserve">, ES DECIR, </w:t>
            </w:r>
            <w:r w:rsidRPr="005D53E3">
              <w:rPr>
                <w:rFonts w:ascii="Times New Roman" w:hAnsi="Times New Roman" w:cs="Times New Roman"/>
                <w:b/>
                <w:sz w:val="22"/>
                <w:szCs w:val="22"/>
                <w:u w:val="single"/>
              </w:rPr>
              <w:t xml:space="preserve">EL DÍA </w:t>
            </w:r>
            <w:r>
              <w:rPr>
                <w:rFonts w:ascii="Times New Roman" w:hAnsi="Times New Roman" w:cs="Times New Roman"/>
                <w:b/>
                <w:sz w:val="22"/>
                <w:szCs w:val="22"/>
                <w:u w:val="single"/>
              </w:rPr>
              <w:t>15 DE DICIEMBRE</w:t>
            </w:r>
            <w:r w:rsidRPr="005D53E3">
              <w:rPr>
                <w:rFonts w:ascii="Times New Roman" w:hAnsi="Times New Roman" w:cs="Times New Roman"/>
                <w:b/>
                <w:sz w:val="22"/>
                <w:szCs w:val="22"/>
                <w:u w:val="single"/>
              </w:rPr>
              <w:t xml:space="preserve"> A LAS </w:t>
            </w:r>
            <w:r>
              <w:rPr>
                <w:rFonts w:ascii="Times New Roman" w:hAnsi="Times New Roman" w:cs="Times New Roman"/>
                <w:b/>
                <w:sz w:val="22"/>
                <w:szCs w:val="22"/>
                <w:u w:val="single"/>
              </w:rPr>
              <w:t>12:30</w:t>
            </w:r>
            <w:r w:rsidRPr="005D53E3">
              <w:rPr>
                <w:rFonts w:ascii="Times New Roman" w:hAnsi="Times New Roman" w:cs="Times New Roman"/>
                <w:b/>
                <w:sz w:val="22"/>
                <w:szCs w:val="22"/>
                <w:u w:val="single"/>
              </w:rPr>
              <w:t xml:space="preserve"> HORAS</w:t>
            </w:r>
            <w:r w:rsidRPr="005D53E3">
              <w:rPr>
                <w:rFonts w:ascii="Times New Roman" w:hAnsi="Times New Roman" w:cs="Times New Roman"/>
                <w:b/>
                <w:sz w:val="22"/>
                <w:szCs w:val="22"/>
              </w:rPr>
              <w:t>.</w:t>
            </w:r>
          </w:p>
          <w:p w14:paraId="4D342A69" w14:textId="168F02C5" w:rsidR="008329C8" w:rsidRDefault="008329C8">
            <w:pPr>
              <w:spacing w:line="120" w:lineRule="atLeast"/>
              <w:jc w:val="both"/>
              <w:rPr>
                <w:b/>
                <w:color w:val="292526"/>
                <w:sz w:val="18"/>
                <w:szCs w:val="18"/>
              </w:rPr>
            </w:pPr>
          </w:p>
          <w:p w14:paraId="076A0568" w14:textId="32D9DBB2" w:rsidR="006E1A5A" w:rsidRDefault="006E1A5A">
            <w:pPr>
              <w:spacing w:line="120" w:lineRule="atLeast"/>
              <w:jc w:val="both"/>
              <w:rPr>
                <w:b/>
                <w:color w:val="292526"/>
                <w:sz w:val="18"/>
                <w:szCs w:val="18"/>
              </w:rPr>
            </w:pPr>
            <w:r>
              <w:rPr>
                <w:b/>
                <w:color w:val="292526"/>
                <w:sz w:val="18"/>
                <w:szCs w:val="18"/>
              </w:rPr>
              <w:t>IDENTIFICACIÓN DEL ACCIONISTA:</w:t>
            </w:r>
          </w:p>
          <w:p w14:paraId="6ACE1833" w14:textId="77777777" w:rsidR="006E1A5A" w:rsidRDefault="006E1A5A">
            <w:pPr>
              <w:spacing w:line="120" w:lineRule="atLeast"/>
              <w:jc w:val="both"/>
              <w:rPr>
                <w:b/>
                <w:color w:val="292526"/>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329C8"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37B6D7E3" w:rsidR="008329C8" w:rsidRDefault="008329C8" w:rsidP="00B96B56">
                  <w:pPr>
                    <w:jc w:val="center"/>
                  </w:pPr>
                  <w:r>
                    <w:rPr>
                      <w:b/>
                      <w:bCs/>
                      <w:color w:val="292526"/>
                      <w:sz w:val="16"/>
                      <w:szCs w:val="16"/>
                    </w:rPr>
                    <w:t>Titular</w:t>
                  </w:r>
                  <w:r w:rsidR="006E1A5A">
                    <w:rPr>
                      <w:b/>
                      <w:bCs/>
                      <w:color w:val="292526"/>
                      <w:sz w:val="16"/>
                      <w:szCs w:val="16"/>
                    </w:rPr>
                    <w:t>/Titulares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7C84E54B" w:rsidR="008329C8" w:rsidRDefault="008329C8" w:rsidP="00B96B56">
                  <w:pPr>
                    <w:jc w:val="center"/>
                  </w:pPr>
                  <w:r>
                    <w:rPr>
                      <w:b/>
                      <w:bCs/>
                      <w:color w:val="292526"/>
                      <w:sz w:val="16"/>
                      <w:szCs w:val="16"/>
                    </w:rPr>
                    <w:t>Domicilio</w:t>
                  </w:r>
                </w:p>
              </w:tc>
            </w:tr>
            <w:tr w:rsidR="008329C8" w14:paraId="641E30D0" w14:textId="77777777" w:rsidTr="002B4285">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D112" w14:textId="77777777" w:rsidR="008329C8" w:rsidRDefault="008329C8" w:rsidP="00B96B56">
                  <w:pPr>
                    <w:rPr>
                      <w:color w:val="292526"/>
                      <w:sz w:val="18"/>
                      <w:szCs w:val="18"/>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78DB" w14:textId="77777777" w:rsidR="008329C8" w:rsidRDefault="008329C8" w:rsidP="00B96B56">
                  <w:pPr>
                    <w:spacing w:before="120" w:after="120"/>
                    <w:rPr>
                      <w:color w:val="292526"/>
                      <w:sz w:val="18"/>
                      <w:szCs w:val="18"/>
                    </w:rPr>
                  </w:pPr>
                </w:p>
              </w:tc>
            </w:tr>
          </w:tbl>
          <w:p w14:paraId="754391CC" w14:textId="77777777" w:rsidR="008329C8" w:rsidRDefault="008329C8">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6E1A5A"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7777777" w:rsidR="006E1A5A" w:rsidRDefault="006E1A5A">
                  <w:pPr>
                    <w:jc w:val="center"/>
                  </w:pPr>
                  <w:r>
                    <w:rPr>
                      <w:b/>
                      <w:bCs/>
                      <w:color w:val="292526"/>
                      <w:sz w:val="16"/>
                      <w:szCs w:val="16"/>
                    </w:rPr>
                    <w:t>Código Cta. Valores</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77777777" w:rsidR="006E1A5A" w:rsidRDefault="006E1A5A">
                  <w:pPr>
                    <w:jc w:val="center"/>
                  </w:pPr>
                  <w:r>
                    <w:rPr>
                      <w:b/>
                      <w:bCs/>
                      <w:color w:val="292526"/>
                      <w:sz w:val="16"/>
                      <w:szCs w:val="16"/>
                    </w:rPr>
                    <w:t>Número de acciones</w:t>
                  </w:r>
                </w:p>
              </w:tc>
            </w:tr>
            <w:tr w:rsidR="006E1A5A"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Default="006E1A5A">
                  <w:pPr>
                    <w:jc w:val="center"/>
                    <w:rPr>
                      <w:b/>
                      <w:bCs/>
                      <w:color w:val="292526"/>
                      <w:sz w:val="18"/>
                      <w:szCs w:val="18"/>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Default="006E1A5A">
                  <w:pPr>
                    <w:jc w:val="center"/>
                    <w:rPr>
                      <w:b/>
                      <w:bCs/>
                      <w:color w:val="292526"/>
                      <w:sz w:val="18"/>
                      <w:szCs w:val="18"/>
                    </w:rPr>
                  </w:pPr>
                </w:p>
              </w:tc>
            </w:tr>
          </w:tbl>
          <w:p w14:paraId="0820AFB4" w14:textId="77777777" w:rsidR="008329C8" w:rsidRDefault="008329C8">
            <w:pPr>
              <w:pStyle w:val="Ttulo5"/>
              <w:rPr>
                <w:rFonts w:ascii="Times New Roman" w:hAnsi="Times New Roman" w:cs="Times New Roman"/>
                <w:sz w:val="18"/>
                <w:szCs w:val="18"/>
              </w:rPr>
            </w:pPr>
          </w:p>
          <w:p w14:paraId="69013C91" w14:textId="77777777" w:rsidR="008329C8" w:rsidRDefault="008329C8">
            <w:pPr>
              <w:jc w:val="both"/>
              <w:rPr>
                <w:sz w:val="18"/>
                <w:szCs w:val="18"/>
              </w:rPr>
            </w:pPr>
          </w:p>
        </w:tc>
      </w:tr>
    </w:tbl>
    <w:p w14:paraId="3C7E64FD" w14:textId="77777777" w:rsidR="008329C8" w:rsidRDefault="008329C8">
      <w:pPr>
        <w:pStyle w:val="Ttulo"/>
        <w:jc w:val="left"/>
        <w:rPr>
          <w:rFonts w:ascii="Times New Roman" w:hAnsi="Times New Roman" w:cs="Times New Roman"/>
          <w:b w:val="0"/>
          <w:sz w:val="18"/>
          <w:szCs w:val="18"/>
        </w:rPr>
      </w:pPr>
    </w:p>
    <w:tbl>
      <w:tblPr>
        <w:tblW w:w="0" w:type="auto"/>
        <w:tblLayout w:type="fixed"/>
        <w:tblLook w:val="0000" w:firstRow="0" w:lastRow="0" w:firstColumn="0" w:lastColumn="0" w:noHBand="0" w:noVBand="0"/>
      </w:tblPr>
      <w:tblGrid>
        <w:gridCol w:w="10918"/>
      </w:tblGrid>
      <w:tr w:rsidR="008329C8"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Default="006E1A5A">
            <w:pPr>
              <w:spacing w:before="20" w:after="20"/>
              <w:jc w:val="both"/>
              <w:rPr>
                <w:bCs/>
                <w:sz w:val="20"/>
                <w:szCs w:val="20"/>
              </w:rPr>
            </w:pPr>
            <w:bookmarkStart w:id="0" w:name="_Hlk71808601"/>
          </w:p>
          <w:p w14:paraId="6043A2D3" w14:textId="7F36625C" w:rsidR="00D95284" w:rsidRDefault="006332A4" w:rsidP="00D95284">
            <w:pPr>
              <w:spacing w:before="20" w:after="20"/>
              <w:jc w:val="both"/>
              <w:rPr>
                <w:b/>
                <w:bCs/>
                <w:sz w:val="28"/>
                <w:szCs w:val="28"/>
                <w:u w:val="single"/>
              </w:rPr>
            </w:pPr>
            <w:r>
              <w:rPr>
                <w:b/>
                <w:bCs/>
                <w:sz w:val="28"/>
                <w:szCs w:val="28"/>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w:t>
            </w:r>
            <w:r w:rsidR="002B1110">
              <w:rPr>
                <w:b/>
                <w:bCs/>
                <w:sz w:val="28"/>
                <w:szCs w:val="28"/>
                <w:u w:val="single"/>
              </w:rPr>
              <w:t>y, en su caso, del resto de la documentación indicada en el anuncio de convocatoria y en las Reglas de delegación y voto a distancia y asistencia telemática que puede consultar en l</w:t>
            </w:r>
            <w:r w:rsidR="00F952CF">
              <w:rPr>
                <w:b/>
                <w:bCs/>
                <w:sz w:val="28"/>
                <w:szCs w:val="28"/>
                <w:u w:val="single"/>
              </w:rPr>
              <w:t>a</w:t>
            </w:r>
            <w:r w:rsidR="002B1110">
              <w:rPr>
                <w:b/>
                <w:bCs/>
                <w:sz w:val="28"/>
                <w:szCs w:val="28"/>
                <w:u w:val="single"/>
              </w:rPr>
              <w:t xml:space="preserve"> web corporativa </w:t>
            </w:r>
            <w:r w:rsidR="002B1110" w:rsidRPr="00D1488A">
              <w:rPr>
                <w:b/>
                <w:bCs/>
                <w:color w:val="0000CC"/>
                <w:sz w:val="28"/>
                <w:szCs w:val="28"/>
                <w:u w:val="single"/>
              </w:rPr>
              <w:t>www.ebrofoods.es</w:t>
            </w:r>
          </w:p>
          <w:p w14:paraId="35E5D0ED" w14:textId="77777777" w:rsidR="00283BA2" w:rsidRPr="00A94043" w:rsidRDefault="00283BA2" w:rsidP="00283BA2"/>
          <w:p w14:paraId="4AFC22CC" w14:textId="4C8CD5F6" w:rsidR="00A94043" w:rsidRDefault="00A94043" w:rsidP="00A94043">
            <w:pPr>
              <w:pStyle w:val="Ttulo7"/>
              <w:tabs>
                <w:tab w:val="left" w:pos="6840"/>
                <w:tab w:val="left" w:pos="7020"/>
              </w:tabs>
              <w:jc w:val="left"/>
              <w:rPr>
                <w:rFonts w:ascii="Times New Roman" w:hAnsi="Times New Roman" w:cs="Times New Roman"/>
                <w:sz w:val="20"/>
                <w:szCs w:val="20"/>
              </w:rPr>
            </w:pPr>
          </w:p>
          <w:p w14:paraId="6F69DACF" w14:textId="77777777" w:rsidR="00A94043" w:rsidRPr="00A94043" w:rsidRDefault="00A94043" w:rsidP="00A94043"/>
          <w:p w14:paraId="3383E111" w14:textId="77777777" w:rsidR="00A94043" w:rsidRDefault="00A94043" w:rsidP="00A94043">
            <w:pPr>
              <w:pStyle w:val="Ttulo7"/>
              <w:tabs>
                <w:tab w:val="left" w:pos="6840"/>
                <w:tab w:val="left" w:pos="7020"/>
              </w:tabs>
              <w:jc w:val="left"/>
              <w:rPr>
                <w:rFonts w:ascii="Times New Roman" w:hAnsi="Times New Roman" w:cs="Times New Roman"/>
                <w:sz w:val="20"/>
                <w:szCs w:val="20"/>
              </w:rPr>
            </w:pPr>
          </w:p>
          <w:p w14:paraId="546C5679" w14:textId="72229390" w:rsidR="00A94043" w:rsidRDefault="00A94043" w:rsidP="00A94043">
            <w:pPr>
              <w:pStyle w:val="Ttulo7"/>
              <w:tabs>
                <w:tab w:val="left" w:pos="6840"/>
                <w:tab w:val="left" w:pos="7020"/>
              </w:tabs>
              <w:jc w:val="left"/>
            </w:pPr>
            <w:r>
              <w:rPr>
                <w:rFonts w:ascii="Times New Roman" w:hAnsi="Times New Roman" w:cs="Times New Roman"/>
                <w:sz w:val="20"/>
                <w:szCs w:val="20"/>
              </w:rPr>
              <w:t>Firma</w:t>
            </w:r>
            <w:r>
              <w:rPr>
                <w:rFonts w:ascii="Times New Roman" w:hAnsi="Times New Roman" w:cs="Times New Roman"/>
                <w:b w:val="0"/>
                <w:sz w:val="20"/>
                <w:szCs w:val="20"/>
              </w:rPr>
              <w:t xml:space="preserve"> </w:t>
            </w:r>
            <w:r>
              <w:rPr>
                <w:rFonts w:ascii="Times New Roman" w:hAnsi="Times New Roman" w:cs="Times New Roman"/>
                <w:sz w:val="20"/>
                <w:szCs w:val="20"/>
              </w:rPr>
              <w:t xml:space="preserve">del accionista </w:t>
            </w:r>
          </w:p>
          <w:p w14:paraId="5B3E372C" w14:textId="77777777" w:rsidR="00A94043" w:rsidRDefault="00A94043" w:rsidP="00A94043">
            <w:pPr>
              <w:rPr>
                <w:sz w:val="20"/>
                <w:szCs w:val="20"/>
              </w:rPr>
            </w:pPr>
          </w:p>
          <w:p w14:paraId="7CD77D4E" w14:textId="77777777" w:rsidR="00A94043" w:rsidRDefault="00A94043" w:rsidP="00A94043">
            <w:pPr>
              <w:rPr>
                <w:sz w:val="20"/>
                <w:szCs w:val="20"/>
              </w:rPr>
            </w:pPr>
          </w:p>
          <w:p w14:paraId="71EF0FDF" w14:textId="77777777" w:rsidR="00A94043" w:rsidRDefault="00A94043" w:rsidP="00A94043">
            <w:r>
              <w:rPr>
                <w:sz w:val="20"/>
                <w:szCs w:val="20"/>
              </w:rPr>
              <w:t>........................................................</w:t>
            </w:r>
          </w:p>
          <w:p w14:paraId="7B40C5A2" w14:textId="77777777" w:rsidR="00A94043" w:rsidRDefault="00A94043" w:rsidP="00A94043">
            <w:pPr>
              <w:pStyle w:val="Ttulo"/>
              <w:jc w:val="left"/>
              <w:rPr>
                <w:rFonts w:ascii="Times New Roman" w:hAnsi="Times New Roman" w:cs="Times New Roman"/>
                <w:b w:val="0"/>
                <w:sz w:val="20"/>
                <w:szCs w:val="20"/>
              </w:rPr>
            </w:pPr>
          </w:p>
          <w:p w14:paraId="7EEAE025" w14:textId="77777777" w:rsidR="00A94043" w:rsidRDefault="00A94043" w:rsidP="00A94043">
            <w:pPr>
              <w:pStyle w:val="Ttulo"/>
              <w:jc w:val="left"/>
              <w:rPr>
                <w:rFonts w:ascii="Times New Roman" w:hAnsi="Times New Roman" w:cs="Times New Roman"/>
                <w:b w:val="0"/>
                <w:sz w:val="20"/>
                <w:szCs w:val="20"/>
              </w:rPr>
            </w:pPr>
          </w:p>
          <w:p w14:paraId="13A5D4DE" w14:textId="77777777" w:rsidR="00A94043" w:rsidRDefault="00A94043" w:rsidP="00A94043">
            <w:pPr>
              <w:pStyle w:val="Ttulo"/>
              <w:jc w:val="left"/>
              <w:rPr>
                <w:rFonts w:ascii="Times New Roman" w:hAnsi="Times New Roman" w:cs="Times New Roman"/>
                <w:b w:val="0"/>
                <w:sz w:val="20"/>
                <w:szCs w:val="20"/>
              </w:rPr>
            </w:pPr>
          </w:p>
          <w:p w14:paraId="5BE41200" w14:textId="77777777" w:rsidR="00A94043" w:rsidRDefault="00A94043" w:rsidP="00A94043">
            <w:pPr>
              <w:pStyle w:val="Ttulo"/>
              <w:jc w:val="left"/>
            </w:pPr>
            <w:r>
              <w:rPr>
                <w:rFonts w:ascii="Times New Roman" w:hAnsi="Times New Roman" w:cs="Times New Roman"/>
                <w:b w:val="0"/>
                <w:sz w:val="20"/>
                <w:szCs w:val="20"/>
              </w:rPr>
              <w:t>En Madrid, a ............ de ............................... de 2021</w:t>
            </w:r>
          </w:p>
          <w:p w14:paraId="117BC61F" w14:textId="77777777" w:rsidR="00A94043" w:rsidRPr="00B0053B" w:rsidRDefault="00A94043" w:rsidP="00B0053B">
            <w:pPr>
              <w:spacing w:before="20" w:after="20"/>
              <w:jc w:val="both"/>
              <w:rPr>
                <w:bCs/>
                <w:sz w:val="20"/>
                <w:szCs w:val="20"/>
              </w:rPr>
            </w:pPr>
          </w:p>
          <w:p w14:paraId="194A3F97" w14:textId="6BDA75DA" w:rsidR="008329C8" w:rsidRDefault="008329C8" w:rsidP="006E1A5A">
            <w:pPr>
              <w:spacing w:before="20" w:after="20"/>
              <w:jc w:val="both"/>
            </w:pPr>
            <w:r>
              <w:rPr>
                <w:b/>
                <w:bCs/>
                <w:sz w:val="18"/>
                <w:szCs w:val="18"/>
              </w:rPr>
              <w:t xml:space="preserve"> </w:t>
            </w:r>
          </w:p>
        </w:tc>
      </w:tr>
      <w:bookmarkEnd w:id="0"/>
    </w:tbl>
    <w:p w14:paraId="65B94112" w14:textId="5D9D441F" w:rsidR="008329C8" w:rsidRDefault="008329C8">
      <w:pPr>
        <w:pStyle w:val="Ttulo"/>
        <w:jc w:val="left"/>
        <w:rPr>
          <w:rFonts w:ascii="Times New Roman" w:hAnsi="Times New Roman" w:cs="Times New Roman"/>
          <w:b w:val="0"/>
          <w:sz w:val="22"/>
          <w:szCs w:val="22"/>
        </w:rPr>
      </w:pPr>
    </w:p>
    <w:p w14:paraId="754B489A" w14:textId="311EAE6D" w:rsidR="00D059D7" w:rsidRDefault="00D059D7">
      <w:pPr>
        <w:suppressAutoHyphens w:val="0"/>
        <w:rPr>
          <w:bCs/>
          <w:color w:val="292526"/>
          <w:sz w:val="22"/>
          <w:szCs w:val="22"/>
        </w:rPr>
      </w:pPr>
      <w:r>
        <w:rPr>
          <w:b/>
          <w:sz w:val="22"/>
          <w:szCs w:val="22"/>
        </w:rPr>
        <w:br w:type="page"/>
      </w:r>
    </w:p>
    <w:p w14:paraId="0116697D" w14:textId="53D98460" w:rsidR="00D059D7" w:rsidRDefault="00D059D7">
      <w:pPr>
        <w:pStyle w:val="Ttulo"/>
        <w:jc w:val="left"/>
        <w:rPr>
          <w:rFonts w:ascii="Times New Roman" w:hAnsi="Times New Roman" w:cs="Times New Roman"/>
          <w:b w:val="0"/>
          <w:sz w:val="22"/>
          <w:szCs w:val="22"/>
        </w:rPr>
      </w:pPr>
    </w:p>
    <w:tbl>
      <w:tblPr>
        <w:tblW w:w="10910" w:type="dxa"/>
        <w:tblLayout w:type="fixed"/>
        <w:tblLook w:val="0000" w:firstRow="0" w:lastRow="0" w:firstColumn="0" w:lastColumn="0" w:noHBand="0" w:noVBand="0"/>
      </w:tblPr>
      <w:tblGrid>
        <w:gridCol w:w="10870"/>
        <w:gridCol w:w="40"/>
      </w:tblGrid>
      <w:tr w:rsidR="008329C8" w14:paraId="5D884ECA" w14:textId="77777777" w:rsidTr="005A16D7">
        <w:trPr>
          <w:gridAfter w:val="1"/>
          <w:wAfter w:w="40" w:type="dxa"/>
          <w:trHeight w:val="14453"/>
        </w:trPr>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6556D6FC" w14:textId="30CEF1D4" w:rsidR="008329C8" w:rsidRPr="00D70660" w:rsidRDefault="008329C8" w:rsidP="00993A5D">
            <w:pPr>
              <w:spacing w:before="120"/>
              <w:rPr>
                <w:sz w:val="20"/>
                <w:szCs w:val="20"/>
              </w:rPr>
            </w:pPr>
            <w:r w:rsidRPr="00D70660">
              <w:rPr>
                <w:color w:val="3366FF"/>
                <w:sz w:val="18"/>
                <w:szCs w:val="18"/>
              </w:rPr>
              <w:t>DESIGNACIÓN DEL REPRESENTANTE</w:t>
            </w:r>
            <w:r w:rsidR="00993A5D" w:rsidRPr="00D70660">
              <w:rPr>
                <w:color w:val="3366FF"/>
                <w:sz w:val="18"/>
                <w:szCs w:val="18"/>
              </w:rPr>
              <w:t xml:space="preserve">: </w:t>
            </w:r>
            <w:r w:rsidRPr="00D70660">
              <w:rPr>
                <w:color w:val="292526"/>
                <w:sz w:val="18"/>
                <w:szCs w:val="18"/>
              </w:rPr>
              <w:t>El accionista confiere su representación para la Junta General a:</w:t>
            </w:r>
            <w:r w:rsidRPr="00D70660">
              <w:rPr>
                <w:color w:val="292526"/>
                <w:sz w:val="20"/>
                <w:szCs w:val="20"/>
              </w:rPr>
              <w:t xml:space="preserve"> </w:t>
            </w:r>
            <w:r w:rsidRPr="00D70660">
              <w:rPr>
                <w:i/>
                <w:iCs/>
                <w:sz w:val="16"/>
                <w:szCs w:val="16"/>
              </w:rPr>
              <w:t>(Marque sólo una de las siguientes casillas y, si opta por la segunda o cuarta casillas, designe al representante. Para que sea válida esta representación el accionista que delega deberá firmar en el lugar designado a tal efecto).</w:t>
            </w:r>
          </w:p>
          <w:p w14:paraId="4F82602E" w14:textId="77777777" w:rsidR="008329C8" w:rsidRPr="00D70660" w:rsidRDefault="008329C8" w:rsidP="00C877D1">
            <w:pPr>
              <w:numPr>
                <w:ilvl w:val="0"/>
                <w:numId w:val="1"/>
              </w:numPr>
              <w:spacing w:before="240"/>
              <w:jc w:val="both"/>
              <w:rPr>
                <w:sz w:val="18"/>
                <w:szCs w:val="18"/>
              </w:rPr>
            </w:pPr>
            <w:r w:rsidRPr="00D70660">
              <w:rPr>
                <w:color w:val="292526"/>
                <w:sz w:val="20"/>
                <w:szCs w:val="20"/>
              </w:rPr>
              <w:t>El Presidente de la Junta General</w:t>
            </w:r>
          </w:p>
          <w:p w14:paraId="57B0AE5C" w14:textId="77777777" w:rsidR="008329C8" w:rsidRPr="00D70660" w:rsidRDefault="008329C8">
            <w:pPr>
              <w:numPr>
                <w:ilvl w:val="0"/>
                <w:numId w:val="1"/>
              </w:numPr>
              <w:jc w:val="both"/>
              <w:rPr>
                <w:sz w:val="18"/>
                <w:szCs w:val="18"/>
              </w:rPr>
            </w:pPr>
            <w:r w:rsidRPr="00D70660">
              <w:rPr>
                <w:color w:val="292526"/>
                <w:sz w:val="18"/>
                <w:szCs w:val="18"/>
              </w:rPr>
              <w:t>El Consejero D. / Dña. .................................................................................</w:t>
            </w:r>
          </w:p>
          <w:p w14:paraId="301DDD9C" w14:textId="77777777" w:rsidR="008329C8" w:rsidRPr="00D70660" w:rsidRDefault="008329C8">
            <w:pPr>
              <w:numPr>
                <w:ilvl w:val="0"/>
                <w:numId w:val="1"/>
              </w:numPr>
              <w:jc w:val="both"/>
              <w:rPr>
                <w:sz w:val="18"/>
                <w:szCs w:val="18"/>
              </w:rPr>
            </w:pPr>
            <w:r w:rsidRPr="00D70660">
              <w:rPr>
                <w:color w:val="292526"/>
                <w:sz w:val="18"/>
                <w:szCs w:val="18"/>
              </w:rPr>
              <w:t>El Secretario de la Junta General</w:t>
            </w:r>
          </w:p>
          <w:p w14:paraId="04CB6984" w14:textId="77777777" w:rsidR="008329C8" w:rsidRPr="00D70660" w:rsidRDefault="008329C8">
            <w:pPr>
              <w:numPr>
                <w:ilvl w:val="0"/>
                <w:numId w:val="1"/>
              </w:numPr>
              <w:jc w:val="both"/>
              <w:rPr>
                <w:sz w:val="18"/>
                <w:szCs w:val="18"/>
              </w:rPr>
            </w:pPr>
            <w:r w:rsidRPr="00D70660">
              <w:rPr>
                <w:color w:val="292526"/>
                <w:sz w:val="18"/>
                <w:szCs w:val="18"/>
              </w:rPr>
              <w:t>D./ Dña. ......................................................................., con DNI …………………………………</w:t>
            </w:r>
          </w:p>
          <w:p w14:paraId="0A9B9724" w14:textId="77777777" w:rsidR="00C877D1" w:rsidRPr="00D70660" w:rsidRDefault="00C877D1">
            <w:pPr>
              <w:tabs>
                <w:tab w:val="left" w:pos="3570"/>
              </w:tabs>
              <w:jc w:val="both"/>
              <w:rPr>
                <w:color w:val="292526"/>
                <w:sz w:val="18"/>
                <w:szCs w:val="18"/>
              </w:rPr>
            </w:pPr>
          </w:p>
          <w:p w14:paraId="0E01FDAC" w14:textId="77777777" w:rsidR="008329C8" w:rsidRPr="00D70660" w:rsidRDefault="008329C8">
            <w:pPr>
              <w:tabs>
                <w:tab w:val="left" w:pos="3570"/>
              </w:tabs>
              <w:jc w:val="both"/>
              <w:rPr>
                <w:sz w:val="18"/>
                <w:szCs w:val="18"/>
              </w:rPr>
            </w:pPr>
            <w:r w:rsidRPr="00D70660">
              <w:rPr>
                <w:color w:val="292526"/>
                <w:sz w:val="18"/>
                <w:szCs w:val="18"/>
              </w:rPr>
              <w:t>En el supuesto de que no se marque una de las casillas anteriores o no se designe nominativamente en su caso a la persona a quien se otorga la representación o se suscitasen dudas al respecto, la misma se entenderá conferida al Presidente de la Junta General.</w:t>
            </w:r>
          </w:p>
          <w:p w14:paraId="7D6D6ECC" w14:textId="77777777" w:rsidR="008329C8" w:rsidRPr="00D70660" w:rsidRDefault="008329C8">
            <w:pPr>
              <w:jc w:val="both"/>
              <w:rPr>
                <w:color w:val="292526"/>
                <w:sz w:val="18"/>
                <w:szCs w:val="18"/>
              </w:rPr>
            </w:pPr>
          </w:p>
          <w:p w14:paraId="6A40749A" w14:textId="6993021E" w:rsidR="008329C8" w:rsidRDefault="008329C8" w:rsidP="00D059D7">
            <w:pPr>
              <w:jc w:val="both"/>
              <w:rPr>
                <w:color w:val="292526"/>
                <w:sz w:val="18"/>
                <w:szCs w:val="18"/>
              </w:rPr>
            </w:pPr>
            <w:r w:rsidRPr="00D70660">
              <w:rPr>
                <w:color w:val="3366FF"/>
                <w:sz w:val="18"/>
                <w:szCs w:val="18"/>
              </w:rPr>
              <w:t>INSTRUCCIONES DE VOTO SOBRE LAS PROPUESTAS DE ACUERDOS DEL ORDEN DEL DÍA</w:t>
            </w:r>
            <w:r w:rsidR="00993A5D" w:rsidRPr="00D70660">
              <w:rPr>
                <w:color w:val="3366FF"/>
                <w:sz w:val="18"/>
                <w:szCs w:val="18"/>
              </w:rPr>
              <w:t xml:space="preserve">: </w:t>
            </w:r>
            <w:r w:rsidRPr="00D70660">
              <w:rPr>
                <w:color w:val="292526"/>
                <w:sz w:val="18"/>
                <w:szCs w:val="18"/>
              </w:rPr>
              <w:t>Marque con una X la casilla</w:t>
            </w:r>
            <w:r w:rsidR="00D059D7">
              <w:rPr>
                <w:color w:val="292526"/>
                <w:sz w:val="18"/>
                <w:szCs w:val="18"/>
              </w:rPr>
              <w:t xml:space="preserve"> C</w:t>
            </w:r>
            <w:r w:rsidRPr="00D70660">
              <w:rPr>
                <w:color w:val="292526"/>
                <w:sz w:val="18"/>
                <w:szCs w:val="18"/>
              </w:rPr>
              <w:t xml:space="preserve">orrespondiente. En caso de que no se marque alguna casilla </w:t>
            </w:r>
            <w:r w:rsidRPr="006332A4">
              <w:rPr>
                <w:b/>
                <w:bCs/>
                <w:color w:val="292526"/>
                <w:sz w:val="18"/>
                <w:szCs w:val="18"/>
                <w:u w:val="single"/>
              </w:rPr>
              <w:t>se entenderá que se otorgan al representante instrucciones precisas de votar a favor de la propuesta del Consejo de Administración</w:t>
            </w:r>
            <w:r w:rsidRPr="00D70660">
              <w:rPr>
                <w:color w:val="292526"/>
                <w:sz w:val="18"/>
                <w:szCs w:val="18"/>
              </w:rPr>
              <w:t xml:space="preserve">. </w:t>
            </w:r>
          </w:p>
          <w:p w14:paraId="3EF2746A" w14:textId="7668DF85" w:rsidR="00647D70" w:rsidRDefault="00647D70" w:rsidP="00C877D1">
            <w:pPr>
              <w:rPr>
                <w:color w:val="292526"/>
                <w:sz w:val="18"/>
                <w:szCs w:val="18"/>
              </w:rPr>
            </w:pPr>
          </w:p>
          <w:tbl>
            <w:tblPr>
              <w:tblStyle w:val="Tablaconcuadrcula"/>
              <w:tblW w:w="3618" w:type="dxa"/>
              <w:jc w:val="center"/>
              <w:tblLayout w:type="fixed"/>
              <w:tblCellMar>
                <w:left w:w="28" w:type="dxa"/>
                <w:right w:w="0" w:type="dxa"/>
              </w:tblCellMar>
              <w:tblLook w:val="04A0" w:firstRow="1" w:lastRow="0" w:firstColumn="1" w:lastColumn="0" w:noHBand="0" w:noVBand="1"/>
            </w:tblPr>
            <w:tblGrid>
              <w:gridCol w:w="1324"/>
              <w:gridCol w:w="734"/>
              <w:gridCol w:w="709"/>
              <w:gridCol w:w="851"/>
            </w:tblGrid>
            <w:tr w:rsidR="00F77B7C" w:rsidRPr="00C770F8" w14:paraId="75A511CA" w14:textId="42184047" w:rsidTr="00F77B7C">
              <w:trPr>
                <w:trHeight w:val="326"/>
                <w:jc w:val="center"/>
              </w:trPr>
              <w:tc>
                <w:tcPr>
                  <w:tcW w:w="1324" w:type="dxa"/>
                  <w:tcBorders>
                    <w:top w:val="nil"/>
                    <w:left w:val="nil"/>
                    <w:bottom w:val="nil"/>
                  </w:tcBorders>
                  <w:vAlign w:val="center"/>
                </w:tcPr>
                <w:p w14:paraId="418D15B3" w14:textId="77777777" w:rsidR="00F77B7C" w:rsidRPr="00C770F8" w:rsidRDefault="00F77B7C" w:rsidP="00F77B7C">
                  <w:pPr>
                    <w:rPr>
                      <w:sz w:val="20"/>
                      <w:szCs w:val="20"/>
                    </w:rPr>
                  </w:pPr>
                </w:p>
              </w:tc>
              <w:tc>
                <w:tcPr>
                  <w:tcW w:w="2294" w:type="dxa"/>
                  <w:gridSpan w:val="3"/>
                  <w:vAlign w:val="center"/>
                </w:tcPr>
                <w:p w14:paraId="3766AC1A" w14:textId="78E51FC8" w:rsidR="00F77B7C" w:rsidRPr="00280B14" w:rsidRDefault="00F77B7C" w:rsidP="00280B14">
                  <w:pPr>
                    <w:suppressAutoHyphens w:val="0"/>
                    <w:jc w:val="center"/>
                    <w:rPr>
                      <w:sz w:val="18"/>
                      <w:szCs w:val="18"/>
                    </w:rPr>
                  </w:pPr>
                  <w:r w:rsidRPr="00280B14">
                    <w:rPr>
                      <w:sz w:val="18"/>
                      <w:szCs w:val="18"/>
                    </w:rPr>
                    <w:t>Puntos del Orden del Día</w:t>
                  </w:r>
                </w:p>
              </w:tc>
            </w:tr>
            <w:tr w:rsidR="00F77B7C" w:rsidRPr="00C770F8" w14:paraId="4C8990A8" w14:textId="77777777" w:rsidTr="00F77B7C">
              <w:trPr>
                <w:trHeight w:val="326"/>
                <w:jc w:val="center"/>
              </w:trPr>
              <w:tc>
                <w:tcPr>
                  <w:tcW w:w="1324" w:type="dxa"/>
                  <w:tcBorders>
                    <w:top w:val="nil"/>
                    <w:left w:val="nil"/>
                  </w:tcBorders>
                  <w:vAlign w:val="center"/>
                </w:tcPr>
                <w:p w14:paraId="260B9839" w14:textId="15538665" w:rsidR="00F77B7C" w:rsidRPr="00C770F8" w:rsidRDefault="00F77B7C" w:rsidP="00F77B7C">
                  <w:pPr>
                    <w:rPr>
                      <w:sz w:val="20"/>
                      <w:szCs w:val="20"/>
                    </w:rPr>
                  </w:pPr>
                </w:p>
              </w:tc>
              <w:tc>
                <w:tcPr>
                  <w:tcW w:w="734" w:type="dxa"/>
                  <w:vAlign w:val="center"/>
                </w:tcPr>
                <w:p w14:paraId="25DB8BC4" w14:textId="01FF50DA" w:rsidR="00F77B7C" w:rsidRPr="00280B14" w:rsidRDefault="00F77B7C" w:rsidP="00F77B7C">
                  <w:pPr>
                    <w:jc w:val="center"/>
                    <w:rPr>
                      <w:sz w:val="18"/>
                      <w:szCs w:val="18"/>
                    </w:rPr>
                  </w:pPr>
                  <w:r w:rsidRPr="00280B14">
                    <w:rPr>
                      <w:sz w:val="18"/>
                      <w:szCs w:val="18"/>
                    </w:rPr>
                    <w:t>1</w:t>
                  </w:r>
                </w:p>
              </w:tc>
              <w:tc>
                <w:tcPr>
                  <w:tcW w:w="709" w:type="dxa"/>
                  <w:vAlign w:val="center"/>
                </w:tcPr>
                <w:p w14:paraId="728D957F" w14:textId="73A8EA59" w:rsidR="00F77B7C" w:rsidRPr="00280B14" w:rsidRDefault="00F77B7C" w:rsidP="00F77B7C">
                  <w:pPr>
                    <w:jc w:val="center"/>
                    <w:rPr>
                      <w:sz w:val="18"/>
                      <w:szCs w:val="18"/>
                    </w:rPr>
                  </w:pPr>
                  <w:r w:rsidRPr="00280B14">
                    <w:rPr>
                      <w:sz w:val="18"/>
                      <w:szCs w:val="18"/>
                    </w:rPr>
                    <w:t>2</w:t>
                  </w:r>
                </w:p>
              </w:tc>
              <w:tc>
                <w:tcPr>
                  <w:tcW w:w="851" w:type="dxa"/>
                  <w:vAlign w:val="center"/>
                </w:tcPr>
                <w:p w14:paraId="3CAD2B4A" w14:textId="76E0F133" w:rsidR="00F77B7C" w:rsidRPr="00280B14" w:rsidRDefault="00F77B7C" w:rsidP="00F77B7C">
                  <w:pPr>
                    <w:jc w:val="center"/>
                    <w:rPr>
                      <w:sz w:val="18"/>
                      <w:szCs w:val="18"/>
                    </w:rPr>
                  </w:pPr>
                  <w:r w:rsidRPr="00280B14">
                    <w:rPr>
                      <w:sz w:val="18"/>
                      <w:szCs w:val="18"/>
                    </w:rPr>
                    <w:t>3</w:t>
                  </w:r>
                </w:p>
              </w:tc>
            </w:tr>
            <w:tr w:rsidR="00F77B7C" w:rsidRPr="00C770F8" w14:paraId="0A4E0A6B" w14:textId="77777777" w:rsidTr="00F77B7C">
              <w:trPr>
                <w:trHeight w:val="335"/>
                <w:jc w:val="center"/>
              </w:trPr>
              <w:tc>
                <w:tcPr>
                  <w:tcW w:w="1324" w:type="dxa"/>
                  <w:vAlign w:val="center"/>
                </w:tcPr>
                <w:p w14:paraId="547F5A64" w14:textId="77777777" w:rsidR="00F77B7C" w:rsidRPr="00280B14" w:rsidRDefault="00F77B7C" w:rsidP="00F77B7C">
                  <w:pPr>
                    <w:rPr>
                      <w:sz w:val="18"/>
                      <w:szCs w:val="18"/>
                    </w:rPr>
                  </w:pPr>
                  <w:r w:rsidRPr="00280B14">
                    <w:rPr>
                      <w:sz w:val="18"/>
                      <w:szCs w:val="18"/>
                    </w:rPr>
                    <w:t xml:space="preserve"> A favor</w:t>
                  </w:r>
                </w:p>
              </w:tc>
              <w:tc>
                <w:tcPr>
                  <w:tcW w:w="734" w:type="dxa"/>
                  <w:vAlign w:val="center"/>
                </w:tcPr>
                <w:p w14:paraId="34BB949B" w14:textId="77777777" w:rsidR="00F77B7C" w:rsidRPr="00280B14" w:rsidRDefault="00F77B7C" w:rsidP="00F77B7C">
                  <w:pPr>
                    <w:jc w:val="center"/>
                    <w:rPr>
                      <w:sz w:val="18"/>
                      <w:szCs w:val="18"/>
                    </w:rPr>
                  </w:pPr>
                </w:p>
              </w:tc>
              <w:tc>
                <w:tcPr>
                  <w:tcW w:w="709" w:type="dxa"/>
                  <w:vAlign w:val="center"/>
                </w:tcPr>
                <w:p w14:paraId="1B40D5D4" w14:textId="77777777" w:rsidR="00F77B7C" w:rsidRPr="00280B14" w:rsidRDefault="00F77B7C" w:rsidP="00F77B7C">
                  <w:pPr>
                    <w:jc w:val="center"/>
                    <w:rPr>
                      <w:sz w:val="18"/>
                      <w:szCs w:val="18"/>
                    </w:rPr>
                  </w:pPr>
                </w:p>
              </w:tc>
              <w:tc>
                <w:tcPr>
                  <w:tcW w:w="851" w:type="dxa"/>
                  <w:vAlign w:val="center"/>
                </w:tcPr>
                <w:p w14:paraId="2157DF7D" w14:textId="77777777" w:rsidR="00F77B7C" w:rsidRPr="00280B14" w:rsidRDefault="00F77B7C" w:rsidP="00F77B7C">
                  <w:pPr>
                    <w:jc w:val="center"/>
                    <w:rPr>
                      <w:sz w:val="18"/>
                      <w:szCs w:val="18"/>
                    </w:rPr>
                  </w:pPr>
                </w:p>
              </w:tc>
            </w:tr>
            <w:tr w:rsidR="00F77B7C" w:rsidRPr="00C770F8" w14:paraId="0118F1DD" w14:textId="77777777" w:rsidTr="00F77B7C">
              <w:trPr>
                <w:trHeight w:val="353"/>
                <w:jc w:val="center"/>
              </w:trPr>
              <w:tc>
                <w:tcPr>
                  <w:tcW w:w="1324" w:type="dxa"/>
                  <w:vAlign w:val="center"/>
                </w:tcPr>
                <w:p w14:paraId="6EF2556E" w14:textId="77777777" w:rsidR="00F77B7C" w:rsidRPr="00280B14" w:rsidRDefault="00F77B7C" w:rsidP="00F77B7C">
                  <w:pPr>
                    <w:rPr>
                      <w:sz w:val="18"/>
                      <w:szCs w:val="18"/>
                    </w:rPr>
                  </w:pPr>
                  <w:r w:rsidRPr="00280B14">
                    <w:rPr>
                      <w:sz w:val="18"/>
                      <w:szCs w:val="18"/>
                    </w:rPr>
                    <w:t xml:space="preserve"> En contra</w:t>
                  </w:r>
                </w:p>
              </w:tc>
              <w:tc>
                <w:tcPr>
                  <w:tcW w:w="734" w:type="dxa"/>
                  <w:vAlign w:val="center"/>
                </w:tcPr>
                <w:p w14:paraId="61C43D64" w14:textId="77777777" w:rsidR="00F77B7C" w:rsidRPr="00280B14" w:rsidRDefault="00F77B7C" w:rsidP="00F77B7C">
                  <w:pPr>
                    <w:jc w:val="center"/>
                    <w:rPr>
                      <w:sz w:val="18"/>
                      <w:szCs w:val="18"/>
                    </w:rPr>
                  </w:pPr>
                </w:p>
              </w:tc>
              <w:tc>
                <w:tcPr>
                  <w:tcW w:w="709" w:type="dxa"/>
                  <w:vAlign w:val="center"/>
                </w:tcPr>
                <w:p w14:paraId="40741CD7" w14:textId="77777777" w:rsidR="00F77B7C" w:rsidRPr="00280B14" w:rsidRDefault="00F77B7C" w:rsidP="00F77B7C">
                  <w:pPr>
                    <w:jc w:val="center"/>
                    <w:rPr>
                      <w:sz w:val="18"/>
                      <w:szCs w:val="18"/>
                    </w:rPr>
                  </w:pPr>
                </w:p>
              </w:tc>
              <w:tc>
                <w:tcPr>
                  <w:tcW w:w="851" w:type="dxa"/>
                  <w:vAlign w:val="center"/>
                </w:tcPr>
                <w:p w14:paraId="41833315" w14:textId="77777777" w:rsidR="00F77B7C" w:rsidRPr="00280B14" w:rsidRDefault="00F77B7C" w:rsidP="00F77B7C">
                  <w:pPr>
                    <w:jc w:val="center"/>
                    <w:rPr>
                      <w:sz w:val="18"/>
                      <w:szCs w:val="18"/>
                    </w:rPr>
                  </w:pPr>
                </w:p>
              </w:tc>
            </w:tr>
            <w:tr w:rsidR="00F77B7C" w:rsidRPr="00C770F8" w14:paraId="0CD5661F" w14:textId="77777777" w:rsidTr="00F77B7C">
              <w:trPr>
                <w:trHeight w:val="274"/>
                <w:jc w:val="center"/>
              </w:trPr>
              <w:tc>
                <w:tcPr>
                  <w:tcW w:w="1324" w:type="dxa"/>
                  <w:vAlign w:val="center"/>
                </w:tcPr>
                <w:p w14:paraId="35035579" w14:textId="77777777" w:rsidR="00F77B7C" w:rsidRPr="00280B14" w:rsidRDefault="00F77B7C" w:rsidP="00F77B7C">
                  <w:pPr>
                    <w:rPr>
                      <w:sz w:val="18"/>
                      <w:szCs w:val="18"/>
                    </w:rPr>
                  </w:pPr>
                  <w:r w:rsidRPr="00280B14">
                    <w:rPr>
                      <w:sz w:val="18"/>
                      <w:szCs w:val="18"/>
                    </w:rPr>
                    <w:t xml:space="preserve"> En blanco</w:t>
                  </w:r>
                </w:p>
              </w:tc>
              <w:tc>
                <w:tcPr>
                  <w:tcW w:w="734" w:type="dxa"/>
                  <w:vAlign w:val="center"/>
                </w:tcPr>
                <w:p w14:paraId="5BF2C08C" w14:textId="77777777" w:rsidR="00F77B7C" w:rsidRPr="00280B14" w:rsidRDefault="00F77B7C" w:rsidP="00F77B7C">
                  <w:pPr>
                    <w:jc w:val="center"/>
                    <w:rPr>
                      <w:sz w:val="18"/>
                      <w:szCs w:val="18"/>
                    </w:rPr>
                  </w:pPr>
                </w:p>
              </w:tc>
              <w:tc>
                <w:tcPr>
                  <w:tcW w:w="709" w:type="dxa"/>
                  <w:vAlign w:val="center"/>
                </w:tcPr>
                <w:p w14:paraId="0AD1AC0B" w14:textId="77777777" w:rsidR="00F77B7C" w:rsidRPr="00280B14" w:rsidRDefault="00F77B7C" w:rsidP="00F77B7C">
                  <w:pPr>
                    <w:jc w:val="center"/>
                    <w:rPr>
                      <w:sz w:val="18"/>
                      <w:szCs w:val="18"/>
                    </w:rPr>
                  </w:pPr>
                </w:p>
              </w:tc>
              <w:tc>
                <w:tcPr>
                  <w:tcW w:w="851" w:type="dxa"/>
                  <w:vAlign w:val="center"/>
                </w:tcPr>
                <w:p w14:paraId="28C1D074" w14:textId="77777777" w:rsidR="00F77B7C" w:rsidRPr="00280B14" w:rsidRDefault="00F77B7C" w:rsidP="00F77B7C">
                  <w:pPr>
                    <w:jc w:val="center"/>
                    <w:rPr>
                      <w:sz w:val="18"/>
                      <w:szCs w:val="18"/>
                    </w:rPr>
                  </w:pPr>
                </w:p>
              </w:tc>
            </w:tr>
            <w:tr w:rsidR="00F77B7C" w:rsidRPr="00C770F8" w14:paraId="63696A7E" w14:textId="77777777" w:rsidTr="00F77B7C">
              <w:trPr>
                <w:trHeight w:val="274"/>
                <w:jc w:val="center"/>
              </w:trPr>
              <w:tc>
                <w:tcPr>
                  <w:tcW w:w="1324" w:type="dxa"/>
                  <w:vAlign w:val="center"/>
                </w:tcPr>
                <w:p w14:paraId="71BB6AA2" w14:textId="77777777" w:rsidR="00F77B7C" w:rsidRPr="00280B14" w:rsidRDefault="00F77B7C" w:rsidP="00F77B7C">
                  <w:pPr>
                    <w:rPr>
                      <w:sz w:val="18"/>
                      <w:szCs w:val="18"/>
                    </w:rPr>
                  </w:pPr>
                  <w:r w:rsidRPr="00280B14">
                    <w:rPr>
                      <w:sz w:val="18"/>
                      <w:szCs w:val="18"/>
                    </w:rPr>
                    <w:t>Abstención</w:t>
                  </w:r>
                </w:p>
              </w:tc>
              <w:tc>
                <w:tcPr>
                  <w:tcW w:w="734" w:type="dxa"/>
                  <w:vAlign w:val="center"/>
                </w:tcPr>
                <w:p w14:paraId="3DF6AB9C" w14:textId="77777777" w:rsidR="00F77B7C" w:rsidRPr="00280B14" w:rsidRDefault="00F77B7C" w:rsidP="00F77B7C">
                  <w:pPr>
                    <w:jc w:val="center"/>
                    <w:rPr>
                      <w:sz w:val="18"/>
                      <w:szCs w:val="18"/>
                    </w:rPr>
                  </w:pPr>
                </w:p>
              </w:tc>
              <w:tc>
                <w:tcPr>
                  <w:tcW w:w="709" w:type="dxa"/>
                  <w:vAlign w:val="center"/>
                </w:tcPr>
                <w:p w14:paraId="3B2242BC" w14:textId="77777777" w:rsidR="00F77B7C" w:rsidRPr="00280B14" w:rsidRDefault="00F77B7C" w:rsidP="00F77B7C">
                  <w:pPr>
                    <w:jc w:val="center"/>
                    <w:rPr>
                      <w:sz w:val="18"/>
                      <w:szCs w:val="18"/>
                    </w:rPr>
                  </w:pPr>
                </w:p>
              </w:tc>
              <w:tc>
                <w:tcPr>
                  <w:tcW w:w="851" w:type="dxa"/>
                  <w:vAlign w:val="center"/>
                </w:tcPr>
                <w:p w14:paraId="2C66EF94" w14:textId="77777777" w:rsidR="00F77B7C" w:rsidRPr="00280B14" w:rsidRDefault="00F77B7C" w:rsidP="00F77B7C">
                  <w:pPr>
                    <w:jc w:val="center"/>
                    <w:rPr>
                      <w:sz w:val="18"/>
                      <w:szCs w:val="18"/>
                    </w:rPr>
                  </w:pPr>
                </w:p>
              </w:tc>
            </w:tr>
          </w:tbl>
          <w:p w14:paraId="56B09160" w14:textId="77777777" w:rsidR="00A5733D" w:rsidRPr="00C770F8" w:rsidRDefault="00A5733D" w:rsidP="003F3C57">
            <w:pPr>
              <w:jc w:val="both"/>
              <w:rPr>
                <w:color w:val="3366FF"/>
                <w:sz w:val="20"/>
                <w:szCs w:val="20"/>
              </w:rPr>
            </w:pPr>
          </w:p>
          <w:p w14:paraId="1CDCACB6" w14:textId="411A5E88" w:rsidR="006E1A5A" w:rsidRPr="00D70660" w:rsidRDefault="008329C8" w:rsidP="00A5733D">
            <w:pPr>
              <w:jc w:val="both"/>
              <w:rPr>
                <w:sz w:val="18"/>
                <w:szCs w:val="18"/>
              </w:rPr>
            </w:pPr>
            <w:r w:rsidRPr="00D70660">
              <w:rPr>
                <w:color w:val="3366FF"/>
                <w:sz w:val="18"/>
                <w:szCs w:val="18"/>
              </w:rPr>
              <w:t>SUSTITUCIÓN DEL REPRESENTANTE EN CASO DE CONFLICTO DE INTERESES</w:t>
            </w:r>
            <w:r w:rsidR="00993A5D" w:rsidRPr="00D70660">
              <w:rPr>
                <w:color w:val="3366FF"/>
                <w:sz w:val="18"/>
                <w:szCs w:val="18"/>
              </w:rPr>
              <w:t xml:space="preserve">: </w:t>
            </w:r>
            <w:r w:rsidRPr="00D70660">
              <w:rPr>
                <w:sz w:val="18"/>
                <w:szCs w:val="18"/>
              </w:rPr>
              <w:t xml:space="preserve">En el supuesto de que el representante se encuentre en conflicto de intereses en la votación de alguna de las propuestas que, dentro o fuera del orden del día, se sometan a la Junta, se entenderá que respecto de dichas votaciones, la delegación se ha realizado a favor de la persona que designe </w:t>
            </w:r>
            <w:r w:rsidR="006332A4">
              <w:rPr>
                <w:sz w:val="18"/>
                <w:szCs w:val="18"/>
              </w:rPr>
              <w:t xml:space="preserve">como sustituto </w:t>
            </w:r>
            <w:r w:rsidRPr="00D70660">
              <w:rPr>
                <w:sz w:val="18"/>
                <w:szCs w:val="18"/>
              </w:rPr>
              <w:t>el propio representante, salvo que el representado indique a otra persona en el espacio que se encuentra a continuación:</w:t>
            </w:r>
            <w:r w:rsidR="00C877D1" w:rsidRPr="00D70660">
              <w:rPr>
                <w:sz w:val="18"/>
                <w:szCs w:val="18"/>
              </w:rPr>
              <w:t xml:space="preserve"> </w:t>
            </w:r>
          </w:p>
          <w:p w14:paraId="545BE629" w14:textId="77777777" w:rsidR="006E1A5A" w:rsidRPr="00D70660" w:rsidRDefault="006E1A5A" w:rsidP="00A5733D">
            <w:pPr>
              <w:jc w:val="both"/>
              <w:rPr>
                <w:sz w:val="18"/>
                <w:szCs w:val="18"/>
              </w:rPr>
            </w:pPr>
          </w:p>
          <w:p w14:paraId="71D598AC" w14:textId="77777777" w:rsidR="006E1A5A" w:rsidRPr="00D70660" w:rsidRDefault="008329C8" w:rsidP="00A5733D">
            <w:pPr>
              <w:jc w:val="both"/>
              <w:rPr>
                <w:sz w:val="18"/>
                <w:szCs w:val="18"/>
              </w:rPr>
            </w:pPr>
            <w:r w:rsidRPr="00D70660">
              <w:rPr>
                <w:sz w:val="18"/>
                <w:szCs w:val="18"/>
              </w:rPr>
              <w:t>D./Dª ……………………………………………………, con DNI ………………………………..</w:t>
            </w:r>
            <w:r w:rsidR="00993A5D" w:rsidRPr="00D70660">
              <w:rPr>
                <w:sz w:val="18"/>
                <w:szCs w:val="18"/>
              </w:rPr>
              <w:t xml:space="preserve"> </w:t>
            </w:r>
          </w:p>
          <w:p w14:paraId="330EFD60" w14:textId="77777777" w:rsidR="006E1A5A" w:rsidRPr="00D70660" w:rsidRDefault="006E1A5A" w:rsidP="00A5733D">
            <w:pPr>
              <w:jc w:val="both"/>
              <w:rPr>
                <w:sz w:val="18"/>
                <w:szCs w:val="18"/>
              </w:rPr>
            </w:pPr>
          </w:p>
          <w:p w14:paraId="7F4F32D5" w14:textId="07245ABA" w:rsidR="00AE4965" w:rsidRPr="00D70660" w:rsidRDefault="008329C8" w:rsidP="00A5733D">
            <w:pPr>
              <w:kinsoku w:val="0"/>
              <w:overflowPunct w:val="0"/>
              <w:jc w:val="both"/>
              <w:textAlignment w:val="baseline"/>
              <w:rPr>
                <w:sz w:val="18"/>
                <w:szCs w:val="18"/>
              </w:rPr>
            </w:pPr>
            <w:r w:rsidRPr="00D70660">
              <w:rPr>
                <w:sz w:val="18"/>
                <w:szCs w:val="18"/>
              </w:rPr>
              <w:t xml:space="preserve">Conforme a lo establecido en el anuncio de </w:t>
            </w:r>
            <w:r w:rsidR="00D059D7">
              <w:rPr>
                <w:sz w:val="18"/>
                <w:szCs w:val="18"/>
              </w:rPr>
              <w:t>c</w:t>
            </w:r>
            <w:r w:rsidRPr="00D70660">
              <w:rPr>
                <w:sz w:val="18"/>
                <w:szCs w:val="18"/>
              </w:rPr>
              <w:t>onvocatoria de la Junta General, en caso de delegación en el Presidente de la Junta General o en un Consejero, si el representante se encontrase en situación de conflicto de intereses respecto de alguno o algunos de los asuntos sometidos a la Junta General de accionistas, la representación se entenderá conferida, para ese asunto o asuntos concretos, al Secretario de la Junta, salvo que el accionista haya señalado a otra persona en el espacio en blanco anteriormente indicado.</w:t>
            </w:r>
            <w:r w:rsidR="00AE4965" w:rsidRPr="00D70660">
              <w:rPr>
                <w:sz w:val="18"/>
                <w:szCs w:val="18"/>
              </w:rPr>
              <w:t xml:space="preserve"> </w:t>
            </w:r>
          </w:p>
          <w:p w14:paraId="72847998" w14:textId="77777777" w:rsidR="00A5733D" w:rsidRDefault="00A5733D" w:rsidP="003F3C57">
            <w:pPr>
              <w:jc w:val="both"/>
              <w:rPr>
                <w:color w:val="3366FF"/>
                <w:sz w:val="18"/>
                <w:szCs w:val="18"/>
              </w:rPr>
            </w:pPr>
          </w:p>
          <w:p w14:paraId="1D75FF8F" w14:textId="1BB7BAC3" w:rsidR="008329C8" w:rsidRPr="00D70660" w:rsidRDefault="008329C8" w:rsidP="003F3C57">
            <w:pPr>
              <w:jc w:val="both"/>
              <w:rPr>
                <w:b/>
                <w:sz w:val="20"/>
                <w:szCs w:val="20"/>
              </w:rPr>
            </w:pPr>
            <w:r w:rsidRPr="00D70660">
              <w:rPr>
                <w:color w:val="3366FF"/>
                <w:sz w:val="18"/>
                <w:szCs w:val="18"/>
              </w:rPr>
              <w:t>EXTENSIÓN DE LA REPRESENTACIÓN RESPECTO DE ASUNTOS NO CONTEMPLADOS EN EL ORDEN DEL DÍA</w:t>
            </w:r>
            <w:r w:rsidR="00993A5D" w:rsidRPr="00D70660">
              <w:rPr>
                <w:color w:val="3366FF"/>
                <w:sz w:val="18"/>
                <w:szCs w:val="18"/>
              </w:rPr>
              <w:t xml:space="preserve">: </w:t>
            </w:r>
            <w:r w:rsidRPr="00D70660">
              <w:rPr>
                <w:sz w:val="18"/>
                <w:szCs w:val="18"/>
              </w:rPr>
              <w:t xml:space="preserve">Salvo indicación contraria del accionista representado marcando la casilla “no” a continuación (en cuyo caso se entenderá que el accionista instruye al representante para que se abstenga), el apoderamiento se extiende a los asuntos que, aun no figurando en el orden del día de la reunión, puedan ser sometidos a votación en la Junta General. En este caso el representante ejercerá el voto en el sentido que estime más favorable para los intereses del accionista representado.    </w:t>
            </w:r>
            <w:r w:rsidRPr="00D70660">
              <w:rPr>
                <w:rFonts w:eastAsia="Symbol"/>
                <w:b/>
                <w:sz w:val="20"/>
                <w:szCs w:val="20"/>
              </w:rPr>
              <w:t></w:t>
            </w:r>
            <w:r w:rsidRPr="00D70660">
              <w:rPr>
                <w:bCs/>
                <w:sz w:val="20"/>
                <w:szCs w:val="20"/>
              </w:rPr>
              <w:t xml:space="preserve"> NO</w:t>
            </w:r>
          </w:p>
          <w:p w14:paraId="52D9D6B5" w14:textId="77777777" w:rsidR="008329C8" w:rsidRPr="00D70660" w:rsidRDefault="008329C8" w:rsidP="003F3C57">
            <w:pPr>
              <w:pStyle w:val="Sangradetextonormal"/>
              <w:rPr>
                <w:rFonts w:ascii="Times New Roman" w:hAnsi="Times New Roman" w:cs="Times New Roman"/>
                <w:color w:val="auto"/>
                <w:sz w:val="18"/>
                <w:szCs w:val="18"/>
              </w:rPr>
            </w:pPr>
          </w:p>
          <w:p w14:paraId="0A0EBBB8" w14:textId="252013D5" w:rsidR="008329C8" w:rsidRPr="00D70660" w:rsidRDefault="008329C8" w:rsidP="003F3C57">
            <w:pPr>
              <w:jc w:val="both"/>
              <w:rPr>
                <w:sz w:val="18"/>
                <w:szCs w:val="18"/>
              </w:rPr>
            </w:pPr>
            <w:r w:rsidRPr="00D70660">
              <w:rPr>
                <w:color w:val="3366FF"/>
                <w:sz w:val="18"/>
                <w:szCs w:val="18"/>
              </w:rPr>
              <w:t>EJERCICIO DE LA DELEGACIÓN. DELEGACIÓN A DISTANCIA</w:t>
            </w:r>
            <w:r w:rsidR="00993A5D" w:rsidRPr="00D70660">
              <w:rPr>
                <w:color w:val="3366FF"/>
                <w:sz w:val="18"/>
                <w:szCs w:val="18"/>
              </w:rPr>
              <w:t xml:space="preserve">: </w:t>
            </w:r>
            <w:r w:rsidRPr="00D70660">
              <w:rPr>
                <w:sz w:val="18"/>
                <w:szCs w:val="18"/>
              </w:rPr>
              <w:t xml:space="preserve">La presente tarjeta, </w:t>
            </w:r>
            <w:r w:rsidRPr="004E3FEC">
              <w:rPr>
                <w:b/>
                <w:bCs/>
                <w:sz w:val="18"/>
                <w:szCs w:val="18"/>
                <w:u w:val="single"/>
              </w:rPr>
              <w:t xml:space="preserve">debidamente </w:t>
            </w:r>
            <w:r w:rsidR="00893C59" w:rsidRPr="004E3FEC">
              <w:rPr>
                <w:b/>
                <w:bCs/>
                <w:sz w:val="18"/>
                <w:szCs w:val="18"/>
                <w:u w:val="single"/>
              </w:rPr>
              <w:t>firmada</w:t>
            </w:r>
            <w:r w:rsidR="004E3FEC" w:rsidRPr="004E3FEC">
              <w:rPr>
                <w:b/>
                <w:bCs/>
                <w:sz w:val="18"/>
                <w:szCs w:val="18"/>
                <w:u w:val="single"/>
              </w:rPr>
              <w:t xml:space="preserve"> y acompañada de la tarjeta de asistencia expedida por la entidad en la que el accionista tenga depositadas sus acciones, debidamente firmada (o cualquier otra documentación que permita acreditar la titularidad sobre acciones de la Sociedad</w:t>
            </w:r>
            <w:r w:rsidR="004E3FEC">
              <w:rPr>
                <w:sz w:val="18"/>
                <w:szCs w:val="18"/>
              </w:rPr>
              <w:t>,</w:t>
            </w:r>
            <w:r w:rsidRPr="00D70660">
              <w:rPr>
                <w:sz w:val="18"/>
                <w:szCs w:val="18"/>
              </w:rPr>
              <w:t xml:space="preserve"> deberá:</w:t>
            </w:r>
          </w:p>
          <w:p w14:paraId="72442CC6" w14:textId="77777777" w:rsidR="008329C8" w:rsidRPr="00D70660" w:rsidRDefault="008329C8" w:rsidP="003F3C57">
            <w:pPr>
              <w:pStyle w:val="Sangradetextonormal"/>
              <w:ind w:left="0"/>
              <w:rPr>
                <w:rFonts w:ascii="Times New Roman" w:hAnsi="Times New Roman" w:cs="Times New Roman"/>
                <w:color w:val="auto"/>
                <w:sz w:val="18"/>
                <w:szCs w:val="18"/>
              </w:rPr>
            </w:pPr>
          </w:p>
          <w:p w14:paraId="6F728C4D" w14:textId="2A3BAC02" w:rsidR="00E33D6E" w:rsidRPr="00E33D6E" w:rsidRDefault="003D10E5" w:rsidP="00893C59">
            <w:pPr>
              <w:pStyle w:val="Sangradetextonormal"/>
              <w:numPr>
                <w:ilvl w:val="0"/>
                <w:numId w:val="2"/>
              </w:numPr>
              <w:spacing w:after="120"/>
              <w:ind w:left="284" w:hanging="284"/>
              <w:rPr>
                <w:rFonts w:ascii="Times New Roman" w:hAnsi="Times New Roman" w:cs="Times New Roman"/>
                <w:sz w:val="18"/>
                <w:szCs w:val="18"/>
              </w:rPr>
            </w:pPr>
            <w:r w:rsidRPr="00E33D6E">
              <w:rPr>
                <w:rFonts w:ascii="Times New Roman" w:hAnsi="Times New Roman" w:cs="Times New Roman"/>
                <w:color w:val="auto"/>
                <w:sz w:val="18"/>
                <w:szCs w:val="18"/>
              </w:rPr>
              <w:t>s</w:t>
            </w:r>
            <w:r w:rsidR="008329C8" w:rsidRPr="00E33D6E">
              <w:rPr>
                <w:rFonts w:ascii="Times New Roman" w:hAnsi="Times New Roman" w:cs="Times New Roman"/>
                <w:color w:val="auto"/>
                <w:sz w:val="18"/>
                <w:szCs w:val="18"/>
              </w:rPr>
              <w:t>er</w:t>
            </w:r>
            <w:r w:rsidR="00C37FCC" w:rsidRPr="00E33D6E">
              <w:rPr>
                <w:rFonts w:ascii="Times New Roman" w:hAnsi="Times New Roman" w:cs="Times New Roman"/>
                <w:color w:val="auto"/>
                <w:sz w:val="18"/>
                <w:szCs w:val="18"/>
              </w:rPr>
              <w:t xml:space="preserve"> </w:t>
            </w:r>
            <w:r w:rsidR="004E3FEC">
              <w:rPr>
                <w:rFonts w:ascii="Times New Roman" w:hAnsi="Times New Roman" w:cs="Times New Roman"/>
                <w:color w:val="auto"/>
                <w:sz w:val="18"/>
                <w:szCs w:val="18"/>
              </w:rPr>
              <w:t xml:space="preserve">remitida </w:t>
            </w:r>
            <w:r w:rsidR="008329C8" w:rsidRPr="00E33D6E">
              <w:rPr>
                <w:rFonts w:ascii="Times New Roman" w:hAnsi="Times New Roman" w:cs="Times New Roman"/>
                <w:color w:val="auto"/>
                <w:sz w:val="18"/>
                <w:szCs w:val="18"/>
              </w:rPr>
              <w:t xml:space="preserve">por el </w:t>
            </w:r>
            <w:r w:rsidR="00893C59" w:rsidRPr="00E33D6E">
              <w:rPr>
                <w:rFonts w:ascii="Times New Roman" w:hAnsi="Times New Roman" w:cs="Times New Roman"/>
                <w:color w:val="auto"/>
                <w:sz w:val="18"/>
                <w:szCs w:val="18"/>
              </w:rPr>
              <w:t xml:space="preserve">accionista o su </w:t>
            </w:r>
            <w:r w:rsidR="008329C8" w:rsidRPr="00E33D6E">
              <w:rPr>
                <w:rFonts w:ascii="Times New Roman" w:hAnsi="Times New Roman" w:cs="Times New Roman"/>
                <w:color w:val="auto"/>
                <w:sz w:val="18"/>
                <w:szCs w:val="18"/>
              </w:rPr>
              <w:t xml:space="preserve">representante designado </w:t>
            </w:r>
            <w:r w:rsidR="00794EF3" w:rsidRPr="00E33D6E">
              <w:rPr>
                <w:rFonts w:ascii="Times New Roman" w:hAnsi="Times New Roman" w:cs="Times New Roman"/>
                <w:color w:val="auto"/>
                <w:sz w:val="18"/>
                <w:szCs w:val="18"/>
              </w:rPr>
              <w:t>en el trámite de registro y acreditación para la asistencia telemática a la reunión</w:t>
            </w:r>
            <w:r w:rsidR="00893C59" w:rsidRPr="00E33D6E">
              <w:rPr>
                <w:rFonts w:ascii="Times New Roman" w:hAnsi="Times New Roman" w:cs="Times New Roman"/>
                <w:color w:val="auto"/>
                <w:sz w:val="18"/>
                <w:szCs w:val="18"/>
              </w:rPr>
              <w:t xml:space="preserve">, en los términos indicados en el anuncio de convocatoria y en </w:t>
            </w:r>
            <w:r w:rsidR="00893C59" w:rsidRPr="00E33D6E">
              <w:rPr>
                <w:rFonts w:ascii="Times New Roman" w:hAnsi="Times New Roman" w:cs="Times New Roman"/>
                <w:bCs/>
                <w:sz w:val="18"/>
                <w:szCs w:val="18"/>
              </w:rPr>
              <w:t xml:space="preserve">las reglas sobre delegación y voto a distancia </w:t>
            </w:r>
            <w:r w:rsidR="002B4285" w:rsidRPr="00E33D6E">
              <w:rPr>
                <w:rFonts w:ascii="Times New Roman" w:hAnsi="Times New Roman" w:cs="Times New Roman"/>
                <w:bCs/>
                <w:sz w:val="18"/>
                <w:szCs w:val="18"/>
              </w:rPr>
              <w:t xml:space="preserve">y asistencia telemática </w:t>
            </w:r>
            <w:r w:rsidR="00893C59" w:rsidRPr="00E33D6E">
              <w:rPr>
                <w:rFonts w:ascii="Times New Roman" w:hAnsi="Times New Roman" w:cs="Times New Roman"/>
                <w:bCs/>
                <w:sz w:val="18"/>
                <w:szCs w:val="18"/>
              </w:rPr>
              <w:t>publicadas en la página web de la Sociedad (</w:t>
            </w:r>
            <w:hyperlink r:id="rId7" w:history="1">
              <w:r w:rsidR="00893C59" w:rsidRPr="00E33D6E">
                <w:rPr>
                  <w:rStyle w:val="Hipervnculo"/>
                  <w:rFonts w:ascii="Times New Roman" w:hAnsi="Times New Roman" w:cs="Times New Roman"/>
                  <w:bCs/>
                  <w:sz w:val="18"/>
                  <w:szCs w:val="18"/>
                </w:rPr>
                <w:t>www.ebrofoods.es</w:t>
              </w:r>
            </w:hyperlink>
            <w:r w:rsidR="00893C59" w:rsidRPr="00E33D6E">
              <w:rPr>
                <w:rFonts w:ascii="Times New Roman" w:hAnsi="Times New Roman" w:cs="Times New Roman"/>
                <w:bCs/>
                <w:sz w:val="18"/>
                <w:szCs w:val="18"/>
              </w:rPr>
              <w:t>)</w:t>
            </w:r>
            <w:r w:rsidR="004E3FEC">
              <w:rPr>
                <w:rFonts w:ascii="Times New Roman" w:hAnsi="Times New Roman" w:cs="Times New Roman"/>
                <w:bCs/>
                <w:sz w:val="18"/>
                <w:szCs w:val="18"/>
              </w:rPr>
              <w:t>, o</w:t>
            </w:r>
          </w:p>
          <w:p w14:paraId="7ED5D2DC" w14:textId="317200EF" w:rsidR="00893C59" w:rsidRPr="00E33D6E" w:rsidRDefault="003D10E5" w:rsidP="00893C59">
            <w:pPr>
              <w:pStyle w:val="Sangradetextonormal"/>
              <w:numPr>
                <w:ilvl w:val="0"/>
                <w:numId w:val="2"/>
              </w:numPr>
              <w:spacing w:after="120"/>
              <w:ind w:left="284" w:hanging="284"/>
              <w:rPr>
                <w:rFonts w:ascii="Times New Roman" w:hAnsi="Times New Roman" w:cs="Times New Roman"/>
                <w:sz w:val="18"/>
                <w:szCs w:val="18"/>
              </w:rPr>
            </w:pPr>
            <w:r w:rsidRPr="00E33D6E">
              <w:rPr>
                <w:rFonts w:ascii="Times New Roman" w:hAnsi="Times New Roman" w:cs="Times New Roman"/>
                <w:color w:val="auto"/>
                <w:sz w:val="18"/>
                <w:szCs w:val="18"/>
              </w:rPr>
              <w:t>h</w:t>
            </w:r>
            <w:r w:rsidR="008329C8" w:rsidRPr="00E33D6E">
              <w:rPr>
                <w:rFonts w:ascii="Times New Roman" w:hAnsi="Times New Roman" w:cs="Times New Roman"/>
                <w:color w:val="auto"/>
                <w:sz w:val="18"/>
                <w:szCs w:val="18"/>
              </w:rPr>
              <w:t>acerse llegar a la Sociedad</w:t>
            </w:r>
            <w:r w:rsidR="00893C59" w:rsidRPr="00E33D6E">
              <w:rPr>
                <w:rFonts w:ascii="Times New Roman" w:hAnsi="Times New Roman" w:cs="Times New Roman"/>
                <w:color w:val="auto"/>
                <w:sz w:val="18"/>
                <w:szCs w:val="18"/>
              </w:rPr>
              <w:t xml:space="preserve"> </w:t>
            </w:r>
            <w:r w:rsidR="004E3FEC">
              <w:rPr>
                <w:rFonts w:ascii="Times New Roman" w:hAnsi="Times New Roman" w:cs="Times New Roman"/>
                <w:color w:val="auto"/>
                <w:sz w:val="18"/>
                <w:szCs w:val="18"/>
              </w:rPr>
              <w:t xml:space="preserve">por algunos de los medios y </w:t>
            </w:r>
            <w:r w:rsidR="00893C59" w:rsidRPr="00E33D6E">
              <w:rPr>
                <w:rFonts w:ascii="Times New Roman" w:hAnsi="Times New Roman" w:cs="Times New Roman"/>
                <w:color w:val="auto"/>
                <w:sz w:val="18"/>
                <w:szCs w:val="18"/>
              </w:rPr>
              <w:t xml:space="preserve">en los términos indicados en el anuncio de convocatoria y en </w:t>
            </w:r>
            <w:r w:rsidR="00893C59" w:rsidRPr="00E33D6E">
              <w:rPr>
                <w:rFonts w:ascii="Times New Roman" w:hAnsi="Times New Roman" w:cs="Times New Roman"/>
                <w:bCs/>
                <w:sz w:val="18"/>
                <w:szCs w:val="18"/>
              </w:rPr>
              <w:t xml:space="preserve">las reglas sobre delegación y voto a distancia </w:t>
            </w:r>
            <w:r w:rsidR="002B4285" w:rsidRPr="00E33D6E">
              <w:rPr>
                <w:rFonts w:ascii="Times New Roman" w:hAnsi="Times New Roman" w:cs="Times New Roman"/>
                <w:bCs/>
                <w:sz w:val="18"/>
                <w:szCs w:val="18"/>
              </w:rPr>
              <w:t xml:space="preserve">y asistencia telemática </w:t>
            </w:r>
            <w:r w:rsidR="00893C59" w:rsidRPr="00E33D6E">
              <w:rPr>
                <w:rFonts w:ascii="Times New Roman" w:hAnsi="Times New Roman" w:cs="Times New Roman"/>
                <w:bCs/>
                <w:sz w:val="18"/>
                <w:szCs w:val="18"/>
              </w:rPr>
              <w:t>publicadas en la página web de la Sociedad (</w:t>
            </w:r>
            <w:hyperlink r:id="rId8" w:history="1">
              <w:r w:rsidR="00893C59" w:rsidRPr="00E33D6E">
                <w:rPr>
                  <w:rStyle w:val="Hipervnculo"/>
                  <w:rFonts w:ascii="Times New Roman" w:hAnsi="Times New Roman" w:cs="Times New Roman"/>
                  <w:bCs/>
                  <w:sz w:val="18"/>
                  <w:szCs w:val="18"/>
                </w:rPr>
                <w:t>www.ebrofoods.es</w:t>
              </w:r>
            </w:hyperlink>
            <w:r w:rsidR="00893C59" w:rsidRPr="00E33D6E">
              <w:rPr>
                <w:rFonts w:ascii="Times New Roman" w:hAnsi="Times New Roman" w:cs="Times New Roman"/>
                <w:bCs/>
                <w:sz w:val="18"/>
                <w:szCs w:val="18"/>
              </w:rPr>
              <w:t>).</w:t>
            </w:r>
            <w:r w:rsidR="00893C59" w:rsidRPr="00E33D6E">
              <w:rPr>
                <w:rFonts w:ascii="Times New Roman" w:hAnsi="Times New Roman" w:cs="Times New Roman"/>
                <w:color w:val="auto"/>
                <w:sz w:val="18"/>
                <w:szCs w:val="18"/>
              </w:rPr>
              <w:t xml:space="preserve"> </w:t>
            </w:r>
          </w:p>
          <w:p w14:paraId="6B17EC93" w14:textId="03FF85B4" w:rsidR="008329C8" w:rsidRPr="00D70660" w:rsidRDefault="006E1A5A" w:rsidP="006E1A5A">
            <w:pPr>
              <w:rPr>
                <w:b/>
                <w:bCs/>
                <w:sz w:val="18"/>
                <w:szCs w:val="18"/>
              </w:rPr>
            </w:pPr>
            <w:r w:rsidRPr="00D70660">
              <w:rPr>
                <w:b/>
                <w:bCs/>
                <w:sz w:val="18"/>
                <w:szCs w:val="18"/>
              </w:rPr>
              <w:t>F</w:t>
            </w:r>
            <w:r w:rsidR="008329C8" w:rsidRPr="00D70660">
              <w:rPr>
                <w:b/>
                <w:bCs/>
                <w:sz w:val="18"/>
                <w:szCs w:val="18"/>
              </w:rPr>
              <w:t>irma del accionista que confiere su representación</w:t>
            </w:r>
          </w:p>
          <w:p w14:paraId="0FDBBE96" w14:textId="77777777" w:rsidR="008329C8" w:rsidRPr="00D70660" w:rsidRDefault="008329C8">
            <w:pPr>
              <w:rPr>
                <w:sz w:val="18"/>
                <w:szCs w:val="18"/>
              </w:rPr>
            </w:pPr>
          </w:p>
          <w:p w14:paraId="2401D9E7" w14:textId="2F90204A" w:rsidR="008329C8" w:rsidRPr="00D70660" w:rsidRDefault="008329C8">
            <w:pPr>
              <w:rPr>
                <w:sz w:val="18"/>
                <w:szCs w:val="18"/>
              </w:rPr>
            </w:pPr>
            <w:r w:rsidRPr="00D70660">
              <w:rPr>
                <w:sz w:val="18"/>
                <w:szCs w:val="18"/>
              </w:rPr>
              <w:t>……..................................................</w:t>
            </w:r>
          </w:p>
          <w:p w14:paraId="0B3FBF43" w14:textId="77777777" w:rsidR="008329C8" w:rsidRPr="00D70660" w:rsidRDefault="008329C8">
            <w:pPr>
              <w:pStyle w:val="Ttulo"/>
              <w:tabs>
                <w:tab w:val="left" w:pos="3420"/>
                <w:tab w:val="left" w:pos="7020"/>
              </w:tabs>
              <w:jc w:val="left"/>
              <w:rPr>
                <w:rFonts w:ascii="Times New Roman" w:hAnsi="Times New Roman" w:cs="Times New Roman"/>
                <w:sz w:val="18"/>
                <w:szCs w:val="18"/>
              </w:rPr>
            </w:pPr>
          </w:p>
          <w:p w14:paraId="3AEE282E" w14:textId="13C0E3B5" w:rsidR="00E33D6E" w:rsidRDefault="008329C8" w:rsidP="00E33D6E">
            <w:pPr>
              <w:pStyle w:val="Ttulo"/>
              <w:jc w:val="left"/>
            </w:pPr>
            <w:r w:rsidRPr="00D70660">
              <w:rPr>
                <w:rFonts w:ascii="Times New Roman" w:hAnsi="Times New Roman" w:cs="Times New Roman"/>
                <w:b w:val="0"/>
                <w:sz w:val="18"/>
                <w:szCs w:val="18"/>
              </w:rPr>
              <w:t>En ……......................, a ……... de ……........................ de 20</w:t>
            </w:r>
            <w:r w:rsidR="004C68E5" w:rsidRPr="00D70660">
              <w:rPr>
                <w:rFonts w:ascii="Times New Roman" w:hAnsi="Times New Roman" w:cs="Times New Roman"/>
                <w:b w:val="0"/>
                <w:sz w:val="18"/>
                <w:szCs w:val="18"/>
              </w:rPr>
              <w:t>2</w:t>
            </w:r>
            <w:r w:rsidR="002162FC" w:rsidRPr="00D70660">
              <w:rPr>
                <w:rFonts w:ascii="Times New Roman" w:hAnsi="Times New Roman" w:cs="Times New Roman"/>
                <w:b w:val="0"/>
                <w:sz w:val="18"/>
                <w:szCs w:val="18"/>
              </w:rPr>
              <w:t>1</w:t>
            </w:r>
            <w:r>
              <w:rPr>
                <w:rFonts w:ascii="Times New Roman" w:hAnsi="Times New Roman" w:cs="Times New Roman"/>
                <w:b w:val="0"/>
                <w:sz w:val="22"/>
                <w:szCs w:val="22"/>
              </w:rPr>
              <w:t xml:space="preserve">   </w:t>
            </w:r>
          </w:p>
        </w:tc>
      </w:tr>
      <w:tr w:rsidR="008329C8" w:rsidRPr="004F04F9" w14:paraId="5D677B88" w14:textId="77777777" w:rsidTr="00FC0E2D">
        <w:tblPrEx>
          <w:jc w:val="center"/>
          <w:tblCellMar>
            <w:left w:w="142" w:type="dxa"/>
            <w:right w:w="70" w:type="dxa"/>
          </w:tblCellMar>
        </w:tblPrEx>
        <w:trPr>
          <w:trHeight w:val="5669"/>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00A775" w14:textId="77777777" w:rsidR="00FC0E2D" w:rsidRDefault="00FC0E2D" w:rsidP="00FC0E2D">
            <w:pPr>
              <w:ind w:right="142"/>
              <w:jc w:val="center"/>
              <w:rPr>
                <w:b/>
                <w:bCs/>
                <w:color w:val="3366FF"/>
                <w:sz w:val="20"/>
                <w:szCs w:val="20"/>
                <w:u w:val="single"/>
              </w:rPr>
            </w:pPr>
            <w:r w:rsidRPr="00FC4494">
              <w:rPr>
                <w:b/>
                <w:bCs/>
                <w:color w:val="3366FF"/>
                <w:sz w:val="20"/>
                <w:szCs w:val="20"/>
                <w:u w:val="single"/>
              </w:rPr>
              <w:lastRenderedPageBreak/>
              <w:t>ORDEN DEL DÍA</w:t>
            </w:r>
          </w:p>
          <w:p w14:paraId="6C2504F3" w14:textId="77777777" w:rsidR="00FC0E2D" w:rsidRPr="00DE037B" w:rsidRDefault="00FC0E2D" w:rsidP="00FC0E2D">
            <w:pPr>
              <w:spacing w:before="100"/>
              <w:ind w:right="139"/>
              <w:jc w:val="center"/>
              <w:rPr>
                <w:b/>
                <w:bCs/>
                <w:color w:val="3366FF"/>
                <w:sz w:val="20"/>
                <w:szCs w:val="20"/>
                <w:u w:val="single"/>
              </w:rPr>
            </w:pPr>
          </w:p>
          <w:p w14:paraId="437DE162" w14:textId="0E3B2DEF" w:rsidR="00280B14" w:rsidRDefault="00280B14" w:rsidP="00280B14">
            <w:pPr>
              <w:pStyle w:val="Prrafodelista"/>
              <w:widowControl/>
              <w:numPr>
                <w:ilvl w:val="0"/>
                <w:numId w:val="9"/>
              </w:numPr>
              <w:tabs>
                <w:tab w:val="left" w:pos="1134"/>
              </w:tabs>
              <w:kinsoku w:val="0"/>
              <w:overflowPunct w:val="0"/>
              <w:autoSpaceDE/>
              <w:adjustRightInd/>
              <w:spacing w:after="240"/>
              <w:ind w:left="284" w:right="499" w:firstLine="0"/>
              <w:contextualSpacing w:val="0"/>
              <w:jc w:val="both"/>
              <w:textAlignment w:val="baseline"/>
              <w:rPr>
                <w:color w:val="292526"/>
              </w:rPr>
            </w:pPr>
            <w:r>
              <w:rPr>
                <w:color w:val="292526"/>
              </w:rPr>
              <w:t>Aprobación, a los efectos de lo dispuesto en el artículo 160, apartado f) de la Ley de Sociedades de Capital, de la enajenación por venta del negocio de pasta seca, sémola, couscous y salsas Panzani.</w:t>
            </w:r>
          </w:p>
          <w:p w14:paraId="4F3C417F" w14:textId="460B9D11" w:rsidR="00280B14" w:rsidRPr="003B083E" w:rsidRDefault="00280B14" w:rsidP="00280B14">
            <w:pPr>
              <w:pStyle w:val="Prrafodelista"/>
              <w:widowControl/>
              <w:numPr>
                <w:ilvl w:val="0"/>
                <w:numId w:val="9"/>
              </w:numPr>
              <w:tabs>
                <w:tab w:val="left" w:pos="1134"/>
              </w:tabs>
              <w:kinsoku w:val="0"/>
              <w:overflowPunct w:val="0"/>
              <w:autoSpaceDE/>
              <w:adjustRightInd/>
              <w:spacing w:after="240"/>
              <w:ind w:left="284" w:right="499" w:firstLine="0"/>
              <w:contextualSpacing w:val="0"/>
              <w:jc w:val="both"/>
              <w:textAlignment w:val="baseline"/>
              <w:rPr>
                <w:spacing w:val="-3"/>
              </w:rPr>
            </w:pPr>
            <w:r w:rsidRPr="003B083E">
              <w:rPr>
                <w:spacing w:val="-3"/>
              </w:rPr>
              <w:t xml:space="preserve">Examen y aprobación, en su caso, de la distribución de un dividendo extraordinario en metálico de </w:t>
            </w:r>
            <w:r w:rsidR="003B083E">
              <w:rPr>
                <w:spacing w:val="-3"/>
              </w:rPr>
              <w:t>0,57</w:t>
            </w:r>
            <w:r w:rsidRPr="003B083E">
              <w:rPr>
                <w:spacing w:val="-3"/>
              </w:rPr>
              <w:t xml:space="preserve"> euros brutos por acción con cargo a reservas de libre disposición.</w:t>
            </w:r>
          </w:p>
          <w:p w14:paraId="55A97742" w14:textId="77777777" w:rsidR="00280B14" w:rsidRDefault="00280B14" w:rsidP="00280B14">
            <w:pPr>
              <w:pStyle w:val="Prrafodelista"/>
              <w:widowControl/>
              <w:numPr>
                <w:ilvl w:val="0"/>
                <w:numId w:val="9"/>
              </w:numPr>
              <w:tabs>
                <w:tab w:val="left" w:pos="1134"/>
              </w:tabs>
              <w:kinsoku w:val="0"/>
              <w:overflowPunct w:val="0"/>
              <w:autoSpaceDE/>
              <w:adjustRightInd/>
              <w:spacing w:after="240"/>
              <w:ind w:left="284" w:right="499" w:firstLine="0"/>
              <w:contextualSpacing w:val="0"/>
              <w:jc w:val="both"/>
              <w:textAlignment w:val="baseline"/>
              <w:rPr>
                <w:spacing w:val="-3"/>
              </w:rPr>
            </w:pPr>
            <w:r>
              <w:rPr>
                <w:spacing w:val="-3"/>
              </w:rPr>
              <w:t>Delegación de facultades para la elevación a instrumento público, formalización, desarrollo, subsanación y ejecución de los acuerdos adoptados por la Junta General de accionistas.</w:t>
            </w:r>
          </w:p>
          <w:p w14:paraId="395DC551" w14:textId="72CE0C21" w:rsidR="001D4EA2" w:rsidRPr="004F04F9" w:rsidRDefault="001D4EA2" w:rsidP="00757A53">
            <w:pPr>
              <w:pStyle w:val="Prrafodelista"/>
              <w:widowControl/>
              <w:tabs>
                <w:tab w:val="left" w:pos="1134"/>
                <w:tab w:val="left" w:pos="1701"/>
              </w:tabs>
              <w:kinsoku w:val="0"/>
              <w:overflowPunct w:val="0"/>
              <w:autoSpaceDE/>
              <w:autoSpaceDN/>
              <w:adjustRightInd/>
              <w:ind w:left="0"/>
              <w:contextualSpacing w:val="0"/>
              <w:jc w:val="both"/>
              <w:textAlignment w:val="baseline"/>
            </w:pPr>
          </w:p>
        </w:tc>
      </w:tr>
    </w:tbl>
    <w:p w14:paraId="65FAF8B4" w14:textId="77777777" w:rsidR="008329C8" w:rsidRPr="004F04F9" w:rsidRDefault="008329C8">
      <w:pPr>
        <w:pStyle w:val="Ttulo"/>
        <w:jc w:val="left"/>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4BD22EC5" w14:textId="23D5EB28" w:rsidR="00B0053B" w:rsidRPr="00B0053B" w:rsidRDefault="00B0053B" w:rsidP="0089582F">
            <w:pPr>
              <w:spacing w:before="100"/>
              <w:ind w:left="142" w:right="139"/>
              <w:jc w:val="center"/>
              <w:rPr>
                <w:b/>
                <w:bCs/>
                <w:color w:val="3366FF"/>
                <w:sz w:val="20"/>
                <w:szCs w:val="20"/>
                <w:u w:val="single"/>
              </w:rPr>
            </w:pPr>
            <w:r w:rsidRPr="00B0053B">
              <w:rPr>
                <w:b/>
                <w:bCs/>
                <w:color w:val="3366FF"/>
                <w:sz w:val="20"/>
                <w:szCs w:val="20"/>
                <w:u w:val="single"/>
              </w:rPr>
              <w:lastRenderedPageBreak/>
              <w:t>OTRA INFORMACIÓN</w:t>
            </w:r>
          </w:p>
          <w:p w14:paraId="2183DFB0" w14:textId="77777777" w:rsidR="00254B8C" w:rsidRDefault="00254B8C" w:rsidP="0089582F">
            <w:pPr>
              <w:spacing w:before="100"/>
              <w:ind w:left="142" w:right="139"/>
              <w:jc w:val="center"/>
              <w:rPr>
                <w:b/>
                <w:bCs/>
                <w:color w:val="3366FF"/>
                <w:sz w:val="20"/>
                <w:szCs w:val="20"/>
                <w:u w:val="single"/>
              </w:rPr>
            </w:pPr>
          </w:p>
          <w:p w14:paraId="090545DE" w14:textId="019CF2CC" w:rsidR="008329C8" w:rsidRDefault="008329C8" w:rsidP="0089582F">
            <w:pPr>
              <w:spacing w:before="100"/>
              <w:ind w:left="142" w:right="139"/>
              <w:jc w:val="center"/>
              <w:rPr>
                <w:b/>
                <w:bCs/>
                <w:color w:val="3366FF"/>
                <w:sz w:val="20"/>
                <w:szCs w:val="20"/>
                <w:u w:val="single"/>
              </w:rPr>
            </w:pPr>
            <w:r>
              <w:rPr>
                <w:b/>
                <w:bCs/>
                <w:color w:val="3366FF"/>
                <w:sz w:val="20"/>
                <w:szCs w:val="20"/>
                <w:u w:val="single"/>
              </w:rPr>
              <w:t xml:space="preserve">FRACCIONAMIENITO DE </w:t>
            </w:r>
            <w:r w:rsidR="004E3FEC">
              <w:rPr>
                <w:b/>
                <w:bCs/>
                <w:color w:val="3366FF"/>
                <w:sz w:val="20"/>
                <w:szCs w:val="20"/>
                <w:u w:val="single"/>
              </w:rPr>
              <w:t xml:space="preserve">LA </w:t>
            </w:r>
            <w:r>
              <w:rPr>
                <w:b/>
                <w:bCs/>
                <w:color w:val="3366FF"/>
                <w:sz w:val="20"/>
                <w:szCs w:val="20"/>
                <w:u w:val="single"/>
              </w:rPr>
              <w:t>DELEGACI</w:t>
            </w:r>
            <w:r w:rsidR="004E3FEC">
              <w:rPr>
                <w:b/>
                <w:bCs/>
                <w:color w:val="3366FF"/>
                <w:sz w:val="20"/>
                <w:szCs w:val="20"/>
                <w:u w:val="single"/>
              </w:rPr>
              <w:t>Ó</w:t>
            </w:r>
            <w:r>
              <w:rPr>
                <w:b/>
                <w:bCs/>
                <w:color w:val="3366FF"/>
                <w:sz w:val="20"/>
                <w:szCs w:val="20"/>
                <w:u w:val="single"/>
              </w:rPr>
              <w:t>N</w:t>
            </w:r>
          </w:p>
          <w:p w14:paraId="7D1B2491" w14:textId="77777777" w:rsidR="006D453E" w:rsidRDefault="006D453E" w:rsidP="0089582F">
            <w:pPr>
              <w:spacing w:before="100"/>
              <w:ind w:left="142" w:right="139"/>
              <w:jc w:val="center"/>
            </w:pPr>
          </w:p>
          <w:p w14:paraId="2D6CB2F0" w14:textId="1B787B3B" w:rsidR="00FC65CD" w:rsidRDefault="008329C8" w:rsidP="0089582F">
            <w:pPr>
              <w:spacing w:before="100"/>
              <w:ind w:left="142" w:right="142"/>
              <w:jc w:val="both"/>
              <w:rPr>
                <w:sz w:val="20"/>
                <w:szCs w:val="20"/>
                <w:lang w:val="es-ES_tradnl"/>
              </w:rPr>
            </w:pPr>
            <w:r>
              <w:rPr>
                <w:sz w:val="20"/>
                <w:szCs w:val="20"/>
                <w:lang w:val="es-ES_tradnl"/>
              </w:rPr>
              <w:t xml:space="preserve">Las entidades </w:t>
            </w:r>
            <w:r w:rsidR="00D63A4E">
              <w:rPr>
                <w:sz w:val="20"/>
                <w:szCs w:val="20"/>
                <w:lang w:val="es-ES_tradnl"/>
              </w:rPr>
              <w:t xml:space="preserve">intermediarias </w:t>
            </w:r>
            <w:r>
              <w:rPr>
                <w:sz w:val="20"/>
                <w:szCs w:val="20"/>
                <w:lang w:val="es-ES_tradnl"/>
              </w:rPr>
              <w:t xml:space="preserve">que aparezcan legitimadas como accionistas en virtud del registro contable de las acciones pero que actúen por cuenta de </w:t>
            </w:r>
            <w:r w:rsidR="00D63A4E">
              <w:rPr>
                <w:sz w:val="20"/>
                <w:szCs w:val="20"/>
                <w:lang w:val="es-ES_tradnl"/>
              </w:rPr>
              <w:t>diversos</w:t>
            </w:r>
            <w:r w:rsidR="00FC65CD">
              <w:rPr>
                <w:sz w:val="20"/>
                <w:szCs w:val="20"/>
                <w:lang w:val="es-ES_tradnl"/>
              </w:rPr>
              <w:t xml:space="preserve"> beneficiarios</w:t>
            </w:r>
            <w:r>
              <w:rPr>
                <w:sz w:val="20"/>
                <w:szCs w:val="20"/>
                <w:lang w:val="es-ES_tradnl"/>
              </w:rPr>
              <w:t xml:space="preserve"> </w:t>
            </w:r>
            <w:r w:rsidR="00D63A4E">
              <w:rPr>
                <w:sz w:val="20"/>
                <w:szCs w:val="20"/>
                <w:lang w:val="es-ES_tradnl"/>
              </w:rPr>
              <w:t xml:space="preserve">últimos </w:t>
            </w:r>
            <w:r>
              <w:rPr>
                <w:sz w:val="20"/>
                <w:szCs w:val="20"/>
                <w:lang w:val="es-ES_tradnl"/>
              </w:rPr>
              <w:t xml:space="preserve">podrán en todo caso delegar el voto a cada uno de los </w:t>
            </w:r>
            <w:r w:rsidR="00FC65CD">
              <w:rPr>
                <w:sz w:val="20"/>
                <w:szCs w:val="20"/>
                <w:lang w:val="es-ES_tradnl"/>
              </w:rPr>
              <w:t>beneficiarios últimos</w:t>
            </w:r>
            <w:r>
              <w:rPr>
                <w:sz w:val="20"/>
                <w:szCs w:val="20"/>
                <w:lang w:val="es-ES_tradnl"/>
              </w:rPr>
              <w:t xml:space="preserve"> o a terceros designados por estos, sin que exista limitación alguna al número de delegaciones que pueda otorgar.</w:t>
            </w:r>
            <w:r w:rsidR="00FC65CD">
              <w:rPr>
                <w:sz w:val="20"/>
                <w:szCs w:val="20"/>
                <w:lang w:val="es-ES_tradnl"/>
              </w:rPr>
              <w:t xml:space="preserve"> </w:t>
            </w:r>
            <w:r w:rsidR="00FC65CD" w:rsidRPr="00D63A4E">
              <w:rPr>
                <w:sz w:val="20"/>
                <w:szCs w:val="20"/>
                <w:lang w:val="es-ES_tradnl"/>
              </w:rPr>
              <w:t xml:space="preserve">A tal efecto, podrán utilizar tantas </w:t>
            </w:r>
            <w:r w:rsidR="00FC65CD" w:rsidRPr="008F6908">
              <w:rPr>
                <w:sz w:val="20"/>
                <w:szCs w:val="20"/>
                <w:lang w:val="es-ES_tradnl"/>
              </w:rPr>
              <w:t>tarjetas de delegación de Ebro Foods, S.A. como sean necesarias para delegar,</w:t>
            </w:r>
            <w:r w:rsidR="00FC65CD" w:rsidRPr="00D63A4E">
              <w:rPr>
                <w:sz w:val="20"/>
                <w:szCs w:val="20"/>
                <w:lang w:val="es-ES_tradnl"/>
              </w:rPr>
              <w:t xml:space="preserve"> acompañándose, en todo caso, de las tarjetas expedidas por las entidades depositarias.</w:t>
            </w:r>
          </w:p>
          <w:p w14:paraId="5636052C" w14:textId="77777777" w:rsidR="00254B8C" w:rsidRPr="00D63A4E" w:rsidRDefault="00254B8C" w:rsidP="0089582F">
            <w:pPr>
              <w:spacing w:before="100"/>
              <w:ind w:left="142" w:right="142"/>
              <w:jc w:val="both"/>
              <w:rPr>
                <w:sz w:val="20"/>
                <w:szCs w:val="20"/>
                <w:lang w:val="es-ES_tradnl"/>
              </w:rPr>
            </w:pPr>
          </w:p>
          <w:p w14:paraId="3EF3DF75" w14:textId="1556D22E" w:rsidR="008329C8" w:rsidRDefault="008329C8" w:rsidP="0089582F">
            <w:pPr>
              <w:spacing w:before="100"/>
              <w:ind w:right="139"/>
              <w:jc w:val="center"/>
              <w:rPr>
                <w:b/>
                <w:bCs/>
                <w:color w:val="3366FF"/>
                <w:sz w:val="20"/>
                <w:szCs w:val="20"/>
                <w:u w:val="single"/>
              </w:rPr>
            </w:pPr>
            <w:r>
              <w:rPr>
                <w:b/>
                <w:bCs/>
                <w:color w:val="3366FF"/>
                <w:sz w:val="20"/>
                <w:szCs w:val="20"/>
                <w:u w:val="single"/>
              </w:rPr>
              <w:t>FORO ELECTRÓNICO DE ACCIONISTAS</w:t>
            </w:r>
          </w:p>
          <w:p w14:paraId="3EC9E556" w14:textId="77777777" w:rsidR="006D453E" w:rsidRDefault="006D453E" w:rsidP="0089582F">
            <w:pPr>
              <w:spacing w:before="100"/>
              <w:ind w:right="139"/>
              <w:jc w:val="center"/>
            </w:pPr>
          </w:p>
          <w:p w14:paraId="6E0443F5" w14:textId="71715A0C" w:rsidR="008329C8" w:rsidRDefault="008329C8" w:rsidP="0089582F">
            <w:pPr>
              <w:spacing w:before="100"/>
              <w:ind w:left="142" w:right="142"/>
              <w:jc w:val="both"/>
              <w:rPr>
                <w:color w:val="0000FF"/>
                <w:sz w:val="20"/>
                <w:szCs w:val="20"/>
              </w:rPr>
            </w:pPr>
            <w:r>
              <w:rPr>
                <w:sz w:val="20"/>
                <w:szCs w:val="20"/>
                <w:lang w:val="es-ES_tradnl"/>
              </w:rPr>
              <w:t xml:space="preserve">En la página web de la Sociedad </w:t>
            </w:r>
            <w:hyperlink r:id="rId9" w:history="1">
              <w:r w:rsidR="004F04F9" w:rsidRPr="00254B8C">
                <w:rPr>
                  <w:color w:val="0000FF"/>
                  <w:sz w:val="20"/>
                  <w:szCs w:val="20"/>
                  <w:u w:val="single"/>
                </w:rPr>
                <w:t>www.ebrofoods.es</w:t>
              </w:r>
            </w:hyperlink>
            <w:r w:rsidR="004F04F9">
              <w:rPr>
                <w:color w:val="0000FF"/>
                <w:sz w:val="20"/>
                <w:szCs w:val="20"/>
              </w:rPr>
              <w:t xml:space="preserve"> </w:t>
            </w:r>
            <w:r w:rsidR="004F04F9"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004F04F9" w:rsidRPr="00254B8C">
                <w:rPr>
                  <w:color w:val="0000FF"/>
                  <w:sz w:val="20"/>
                  <w:szCs w:val="20"/>
                  <w:u w:val="single"/>
                </w:rPr>
                <w:t>www.ebrofoods.es</w:t>
              </w:r>
            </w:hyperlink>
          </w:p>
          <w:p w14:paraId="2498823C" w14:textId="77777777" w:rsidR="00254B8C" w:rsidRDefault="00254B8C" w:rsidP="0089582F">
            <w:pPr>
              <w:spacing w:before="100"/>
              <w:ind w:left="142" w:right="142"/>
              <w:jc w:val="both"/>
              <w:rPr>
                <w:color w:val="0000FF"/>
                <w:sz w:val="20"/>
                <w:szCs w:val="20"/>
              </w:rPr>
            </w:pPr>
          </w:p>
          <w:p w14:paraId="60D77141" w14:textId="626FD7AD" w:rsidR="006E1A5A" w:rsidRDefault="006E1A5A" w:rsidP="0089582F">
            <w:pPr>
              <w:spacing w:before="100"/>
              <w:ind w:left="142" w:right="142"/>
              <w:jc w:val="center"/>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77B1F3F7" w14:textId="77777777" w:rsidR="006D453E" w:rsidRDefault="006D453E" w:rsidP="0089582F">
            <w:pPr>
              <w:spacing w:before="100"/>
              <w:ind w:left="142" w:right="142"/>
              <w:jc w:val="center"/>
              <w:rPr>
                <w:sz w:val="20"/>
                <w:szCs w:val="20"/>
                <w:lang w:val="es-ES_tradnl"/>
              </w:rPr>
            </w:pPr>
          </w:p>
          <w:p w14:paraId="2CD053D0" w14:textId="6A545549" w:rsidR="00FC65CD" w:rsidRPr="005B4484" w:rsidRDefault="006E1A5A" w:rsidP="0089582F">
            <w:pPr>
              <w:spacing w:before="100"/>
              <w:ind w:left="142" w:right="142"/>
              <w:jc w:val="both"/>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sidR="00EF23E2">
              <w:rPr>
                <w:sz w:val="20"/>
                <w:szCs w:val="20"/>
                <w:lang w:val="es-ES_tradnl"/>
              </w:rPr>
              <w:t>Ebro Foods</w:t>
            </w:r>
            <w:r w:rsidRPr="006E1A5A">
              <w:rPr>
                <w:sz w:val="20"/>
                <w:szCs w:val="20"/>
                <w:lang w:val="es-ES_tradnl"/>
              </w:rPr>
              <w:t xml:space="preserve">, S.A. como sociedad de capital. </w:t>
            </w:r>
            <w:r w:rsidR="00EF23E2" w:rsidRPr="006E1A5A">
              <w:rPr>
                <w:sz w:val="20"/>
                <w:szCs w:val="20"/>
                <w:lang w:val="es-ES_tradnl"/>
              </w:rPr>
              <w:t>Puede ejercitar sus derechos de</w:t>
            </w:r>
            <w:r w:rsidR="00EF23E2"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nº 20, 3ª planta, 28046 Madrid, haciendo constar en el sobre “Protección de datos de carácter personal”, o por email a la dirección de correo electrónico</w:t>
            </w:r>
            <w:r w:rsidR="00EF23E2" w:rsidRPr="00EF23E2">
              <w:rPr>
                <w:sz w:val="20"/>
                <w:szCs w:val="20"/>
              </w:rPr>
              <w:t xml:space="preserve"> </w:t>
            </w:r>
            <w:hyperlink r:id="rId11" w:history="1">
              <w:r w:rsidR="00EF23E2" w:rsidRPr="00EF23E2">
                <w:rPr>
                  <w:color w:val="0000FF"/>
                  <w:sz w:val="20"/>
                  <w:szCs w:val="20"/>
                  <w:u w:val="single"/>
                </w:rPr>
                <w:t>protecciondedatos@ebrofoods.es</w:t>
              </w:r>
            </w:hyperlink>
            <w:r w:rsidR="00EF23E2" w:rsidRPr="00EF23E2">
              <w:rPr>
                <w:sz w:val="20"/>
                <w:szCs w:val="20"/>
              </w:rPr>
              <w:t xml:space="preserve"> </w:t>
            </w:r>
            <w:r w:rsidR="00EF23E2" w:rsidRPr="00EF23E2">
              <w:rPr>
                <w:sz w:val="20"/>
                <w:szCs w:val="20"/>
                <w:lang w:val="es-ES_tradnl"/>
              </w:rPr>
              <w:t xml:space="preserve">Asimismo, podrá formular, en cualquier momento, una reclamación ante la Agencia de Protección de Datos Española. En el anuncio de convocatoria de la Junta General </w:t>
            </w:r>
            <w:r w:rsidR="00757A53">
              <w:rPr>
                <w:sz w:val="20"/>
                <w:szCs w:val="20"/>
                <w:lang w:val="es-ES_tradnl"/>
              </w:rPr>
              <w:t>Extrao</w:t>
            </w:r>
            <w:r w:rsidR="005648EA">
              <w:rPr>
                <w:sz w:val="20"/>
                <w:szCs w:val="20"/>
                <w:lang w:val="es-ES_tradnl"/>
              </w:rPr>
              <w:t xml:space="preserve">rdinaria </w:t>
            </w:r>
            <w:r w:rsidR="00EF23E2" w:rsidRPr="00EF23E2">
              <w:rPr>
                <w:sz w:val="20"/>
                <w:szCs w:val="20"/>
                <w:lang w:val="es-ES_tradnl"/>
              </w:rPr>
              <w:t xml:space="preserve">de Accionistas puede conocer la información adicional sobre la protección de datos personales, disponible en </w:t>
            </w:r>
            <w:hyperlink r:id="rId12" w:history="1">
              <w:r w:rsidR="00EF23E2" w:rsidRPr="00D70660">
                <w:rPr>
                  <w:color w:val="0000FF"/>
                  <w:sz w:val="20"/>
                  <w:szCs w:val="20"/>
                  <w:u w:val="single"/>
                </w:rPr>
                <w:t>www.ebrofoods.es</w:t>
              </w:r>
            </w:hyperlink>
          </w:p>
        </w:tc>
      </w:tr>
    </w:tbl>
    <w:p w14:paraId="68914C8D" w14:textId="533FB0B6" w:rsidR="008329C8" w:rsidRDefault="008329C8" w:rsidP="00D70660">
      <w:pPr>
        <w:pStyle w:val="Ttulo"/>
        <w:ind w:right="139"/>
        <w:jc w:val="left"/>
      </w:pPr>
    </w:p>
    <w:sectPr w:rsidR="008329C8" w:rsidSect="001D4EA2">
      <w:footerReference w:type="default" r:id="rId13"/>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4B6D6363"/>
    <w:multiLevelType w:val="hybridMultilevel"/>
    <w:tmpl w:val="45F08A46"/>
    <w:lvl w:ilvl="0" w:tplc="0C904A6C">
      <w:start w:val="1"/>
      <w:numFmt w:val="ordinalText"/>
      <w:lvlText w:val="%1."/>
      <w:lvlJc w:val="left"/>
      <w:pPr>
        <w:ind w:left="1070" w:hanging="360"/>
      </w:pPr>
      <w:rPr>
        <w:rFonts w:hint="default"/>
        <w:b/>
        <w:bCs/>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6"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7"/>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11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33BD8"/>
    <w:rsid w:val="000D4C04"/>
    <w:rsid w:val="00126903"/>
    <w:rsid w:val="00175C14"/>
    <w:rsid w:val="001D4D91"/>
    <w:rsid w:val="001D4EA2"/>
    <w:rsid w:val="001E6DFB"/>
    <w:rsid w:val="001F437C"/>
    <w:rsid w:val="00205CA4"/>
    <w:rsid w:val="002162FC"/>
    <w:rsid w:val="00254B8C"/>
    <w:rsid w:val="00280B14"/>
    <w:rsid w:val="00283BA2"/>
    <w:rsid w:val="00285CA2"/>
    <w:rsid w:val="002979FF"/>
    <w:rsid w:val="002A27DA"/>
    <w:rsid w:val="002B1110"/>
    <w:rsid w:val="002B2FFA"/>
    <w:rsid w:val="002B4285"/>
    <w:rsid w:val="002B45E9"/>
    <w:rsid w:val="00315CB5"/>
    <w:rsid w:val="003452FA"/>
    <w:rsid w:val="00354CA9"/>
    <w:rsid w:val="003B083E"/>
    <w:rsid w:val="003D10E5"/>
    <w:rsid w:val="003F3C57"/>
    <w:rsid w:val="00403D0A"/>
    <w:rsid w:val="004340EC"/>
    <w:rsid w:val="004A78E5"/>
    <w:rsid w:val="004B08E6"/>
    <w:rsid w:val="004C68E5"/>
    <w:rsid w:val="004D5B5D"/>
    <w:rsid w:val="004E3FEC"/>
    <w:rsid w:val="004E5B87"/>
    <w:rsid w:val="004E71DA"/>
    <w:rsid w:val="004F04F9"/>
    <w:rsid w:val="004F5F34"/>
    <w:rsid w:val="00504B9C"/>
    <w:rsid w:val="005648EA"/>
    <w:rsid w:val="005A16D7"/>
    <w:rsid w:val="005B4484"/>
    <w:rsid w:val="005C2544"/>
    <w:rsid w:val="006332A4"/>
    <w:rsid w:val="00647D70"/>
    <w:rsid w:val="006D453E"/>
    <w:rsid w:val="006E1A5A"/>
    <w:rsid w:val="00757A53"/>
    <w:rsid w:val="00794EF3"/>
    <w:rsid w:val="007F1BCD"/>
    <w:rsid w:val="008329C8"/>
    <w:rsid w:val="00893C59"/>
    <w:rsid w:val="0089582F"/>
    <w:rsid w:val="008979B7"/>
    <w:rsid w:val="008F0FBD"/>
    <w:rsid w:val="008F6908"/>
    <w:rsid w:val="00974E96"/>
    <w:rsid w:val="00993A5D"/>
    <w:rsid w:val="009C26B8"/>
    <w:rsid w:val="00A27BA7"/>
    <w:rsid w:val="00A40CEC"/>
    <w:rsid w:val="00A5733D"/>
    <w:rsid w:val="00A94043"/>
    <w:rsid w:val="00A95BFC"/>
    <w:rsid w:val="00AE4965"/>
    <w:rsid w:val="00B0053B"/>
    <w:rsid w:val="00B77487"/>
    <w:rsid w:val="00B96B56"/>
    <w:rsid w:val="00C37FCC"/>
    <w:rsid w:val="00C76343"/>
    <w:rsid w:val="00C770F8"/>
    <w:rsid w:val="00C877D1"/>
    <w:rsid w:val="00D059D7"/>
    <w:rsid w:val="00D1488A"/>
    <w:rsid w:val="00D63A4E"/>
    <w:rsid w:val="00D70660"/>
    <w:rsid w:val="00D95284"/>
    <w:rsid w:val="00D964DD"/>
    <w:rsid w:val="00E33D6E"/>
    <w:rsid w:val="00E358DE"/>
    <w:rsid w:val="00EE107D"/>
    <w:rsid w:val="00EE35A6"/>
    <w:rsid w:val="00EF23E2"/>
    <w:rsid w:val="00F055DE"/>
    <w:rsid w:val="00F100A4"/>
    <w:rsid w:val="00F77B7C"/>
    <w:rsid w:val="00F9214D"/>
    <w:rsid w:val="00F952CF"/>
    <w:rsid w:val="00FC0E2D"/>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22554">
      <w:bodyDiv w:val="1"/>
      <w:marLeft w:val="0"/>
      <w:marRight w:val="0"/>
      <w:marTop w:val="0"/>
      <w:marBottom w:val="0"/>
      <w:divBdr>
        <w:top w:val="none" w:sz="0" w:space="0" w:color="auto"/>
        <w:left w:val="none" w:sz="0" w:space="0" w:color="auto"/>
        <w:bottom w:val="none" w:sz="0" w:space="0" w:color="auto"/>
        <w:right w:val="none" w:sz="0" w:space="0" w:color="auto"/>
      </w:divBdr>
    </w:div>
    <w:div w:id="19993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1356</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Ebro Foods</Company>
  <LinksUpToDate>false</LinksUpToDate>
  <CharactersWithSpaces>8798</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yolanda.delamorena@ebrofoods.es</dc:creator>
  <cp:keywords/>
  <cp:lastModifiedBy>De la Morena Cerezo, Yolanda</cp:lastModifiedBy>
  <cp:revision>18</cp:revision>
  <cp:lastPrinted>1995-11-21T16:41:00Z</cp:lastPrinted>
  <dcterms:created xsi:type="dcterms:W3CDTF">2021-05-14T07:04:00Z</dcterms:created>
  <dcterms:modified xsi:type="dcterms:W3CDTF">2021-11-24T10:43:00Z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