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537852"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Pr="00537852" w:rsidRDefault="008329C8">
            <w:pPr>
              <w:jc w:val="both"/>
              <w:rPr>
                <w:sz w:val="20"/>
                <w:szCs w:val="20"/>
                <w:lang w:val="en-GB"/>
              </w:rPr>
            </w:pPr>
          </w:p>
          <w:p w14:paraId="2C170F35" w14:textId="72CB9C67" w:rsidR="008329C8" w:rsidRPr="00537852" w:rsidRDefault="00082004">
            <w:pPr>
              <w:pStyle w:val="Subttulo"/>
              <w:rPr>
                <w:rFonts w:ascii="Times New Roman" w:hAnsi="Times New Roman" w:cs="Times New Roman"/>
                <w:b/>
                <w:color w:val="FF0000"/>
                <w:sz w:val="28"/>
                <w:szCs w:val="28"/>
                <w:lang w:val="en-GB"/>
              </w:rPr>
            </w:pPr>
            <w:r w:rsidRPr="00537852">
              <w:rPr>
                <w:rFonts w:ascii="Times New Roman" w:hAnsi="Times New Roman" w:cs="Times New Roman"/>
                <w:b/>
                <w:color w:val="FF0000"/>
                <w:sz w:val="28"/>
                <w:szCs w:val="28"/>
                <w:lang w:val="en-GB"/>
              </w:rPr>
              <w:t>Proxy Card</w:t>
            </w:r>
          </w:p>
          <w:p w14:paraId="3BC7A29F" w14:textId="77777777" w:rsidR="00082004" w:rsidRPr="00537852" w:rsidRDefault="00082004" w:rsidP="00082004">
            <w:pPr>
              <w:pStyle w:val="Subttulo"/>
              <w:rPr>
                <w:rFonts w:ascii="Times New Roman" w:hAnsi="Times New Roman" w:cs="Times New Roman"/>
                <w:b/>
                <w:color w:val="FF0000"/>
                <w:sz w:val="20"/>
                <w:szCs w:val="20"/>
                <w:lang w:val="en-GB"/>
              </w:rPr>
            </w:pPr>
          </w:p>
          <w:p w14:paraId="74B67910" w14:textId="77777777" w:rsidR="00082004" w:rsidRPr="00537852" w:rsidRDefault="00082004" w:rsidP="00082004">
            <w:pPr>
              <w:pStyle w:val="Ttulo"/>
              <w:spacing w:before="120"/>
              <w:rPr>
                <w:lang w:val="en-GB"/>
              </w:rPr>
            </w:pPr>
            <w:r w:rsidRPr="00537852">
              <w:rPr>
                <w:rFonts w:ascii="Times New Roman" w:hAnsi="Times New Roman" w:cs="Times New Roman"/>
                <w:color w:val="3366FF"/>
                <w:sz w:val="20"/>
                <w:szCs w:val="20"/>
                <w:u w:val="single"/>
                <w:lang w:val="en-GB"/>
              </w:rPr>
              <w:t>EBRO FOODS, S.A.</w:t>
            </w:r>
          </w:p>
          <w:p w14:paraId="174F49B6" w14:textId="77777777" w:rsidR="00082004" w:rsidRPr="00537852" w:rsidRDefault="00082004" w:rsidP="00082004">
            <w:pPr>
              <w:pStyle w:val="Ttulo"/>
              <w:rPr>
                <w:rFonts w:ascii="Times New Roman" w:hAnsi="Times New Roman" w:cs="Times New Roman"/>
                <w:color w:val="3366FF"/>
                <w:sz w:val="20"/>
                <w:szCs w:val="20"/>
                <w:u w:val="single"/>
                <w:lang w:val="en-GB"/>
              </w:rPr>
            </w:pPr>
          </w:p>
          <w:p w14:paraId="57CB7800" w14:textId="77777777" w:rsidR="00082004" w:rsidRPr="00537852" w:rsidRDefault="00082004" w:rsidP="00082004">
            <w:pPr>
              <w:pStyle w:val="Ttulo"/>
              <w:rPr>
                <w:lang w:val="en-GB"/>
              </w:rPr>
            </w:pPr>
            <w:r w:rsidRPr="00537852">
              <w:rPr>
                <w:rFonts w:ascii="Times New Roman" w:hAnsi="Times New Roman" w:cs="Times New Roman"/>
                <w:color w:val="3366FF"/>
                <w:sz w:val="20"/>
                <w:szCs w:val="20"/>
                <w:u w:val="single"/>
                <w:lang w:val="en-GB"/>
              </w:rPr>
              <w:t>ANNUAL GENERAL MEETING 2021</w:t>
            </w:r>
          </w:p>
          <w:p w14:paraId="33C76A46" w14:textId="77777777" w:rsidR="00082004" w:rsidRPr="00537852" w:rsidRDefault="00082004" w:rsidP="00082004">
            <w:pPr>
              <w:pStyle w:val="Subttulo"/>
              <w:rPr>
                <w:rFonts w:ascii="Times New Roman" w:hAnsi="Times New Roman" w:cs="Times New Roman"/>
                <w:b/>
                <w:bCs/>
                <w:color w:val="000000"/>
                <w:sz w:val="20"/>
                <w:szCs w:val="20"/>
                <w:lang w:val="en-GB"/>
              </w:rPr>
            </w:pPr>
          </w:p>
          <w:p w14:paraId="0444C3D8" w14:textId="77777777" w:rsidR="00082004" w:rsidRPr="00F04F82" w:rsidRDefault="00082004" w:rsidP="00082004">
            <w:pPr>
              <w:pStyle w:val="Textoindependiente"/>
              <w:jc w:val="both"/>
              <w:rPr>
                <w:lang w:val="en-GB"/>
              </w:rPr>
            </w:pPr>
            <w:r w:rsidRPr="00537852">
              <w:rPr>
                <w:rFonts w:ascii="Times New Roman" w:hAnsi="Times New Roman" w:cs="Times New Roman"/>
                <w:sz w:val="20"/>
                <w:szCs w:val="20"/>
                <w:lang w:val="en-GB"/>
              </w:rPr>
              <w:t xml:space="preserve">The </w:t>
            </w:r>
            <w:r w:rsidRPr="00F04F82">
              <w:rPr>
                <w:rFonts w:ascii="Times New Roman" w:hAnsi="Times New Roman" w:cs="Times New Roman"/>
                <w:sz w:val="20"/>
                <w:szCs w:val="20"/>
                <w:lang w:val="en-GB"/>
              </w:rPr>
              <w:t xml:space="preserve">Board of Directors of EBRO FOODS, S.A. has called the Annual General Meeting of shareholders, </w:t>
            </w:r>
            <w:r w:rsidRPr="00F04F82">
              <w:rPr>
                <w:rFonts w:ascii="Times New Roman" w:hAnsi="Times New Roman" w:cs="Times New Roman"/>
                <w:b/>
                <w:bCs/>
                <w:sz w:val="20"/>
                <w:szCs w:val="20"/>
                <w:u w:val="single"/>
                <w:lang w:val="en-GB"/>
              </w:rPr>
              <w:t>which will be held exclusively online</w:t>
            </w:r>
            <w:r w:rsidRPr="00F04F82">
              <w:rPr>
                <w:rFonts w:ascii="Times New Roman" w:hAnsi="Times New Roman" w:cs="Times New Roman"/>
                <w:sz w:val="20"/>
                <w:szCs w:val="20"/>
                <w:lang w:val="en-GB"/>
              </w:rPr>
              <w:t xml:space="preserve">, </w:t>
            </w:r>
            <w:r w:rsidRPr="00F04F82">
              <w:rPr>
                <w:rFonts w:ascii="Times New Roman" w:hAnsi="Times New Roman" w:cs="Times New Roman"/>
                <w:b/>
                <w:bCs/>
                <w:sz w:val="20"/>
                <w:szCs w:val="20"/>
                <w:u w:val="single"/>
                <w:lang w:val="en-GB"/>
              </w:rPr>
              <w:t>at 12.30 on 29 June 2021 on first call, or at the same time on the following day, 30 June 2021, on second call</w:t>
            </w:r>
            <w:r w:rsidRPr="00F04F82">
              <w:rPr>
                <w:rFonts w:ascii="Times New Roman" w:hAnsi="Times New Roman" w:cs="Times New Roman"/>
                <w:sz w:val="20"/>
                <w:szCs w:val="20"/>
                <w:lang w:val="en-GB"/>
              </w:rPr>
              <w:t xml:space="preserve">. </w:t>
            </w:r>
          </w:p>
          <w:p w14:paraId="5D19E2B9" w14:textId="77777777" w:rsidR="00082004" w:rsidRPr="00F04F82" w:rsidRDefault="00082004" w:rsidP="00082004">
            <w:pPr>
              <w:pStyle w:val="Textoindependiente"/>
              <w:jc w:val="both"/>
              <w:rPr>
                <w:rFonts w:ascii="Times New Roman" w:hAnsi="Times New Roman" w:cs="Times New Roman"/>
                <w:sz w:val="20"/>
                <w:szCs w:val="20"/>
                <w:lang w:val="en-GB"/>
              </w:rPr>
            </w:pPr>
          </w:p>
          <w:p w14:paraId="451BC852" w14:textId="77777777" w:rsidR="00082004" w:rsidRPr="00537852" w:rsidRDefault="00082004" w:rsidP="00082004">
            <w:pPr>
              <w:pStyle w:val="Textoindependiente"/>
              <w:jc w:val="both"/>
              <w:rPr>
                <w:lang w:val="en-GB"/>
              </w:rPr>
            </w:pPr>
            <w:r w:rsidRPr="00F04F82">
              <w:rPr>
                <w:rFonts w:ascii="Times New Roman" w:hAnsi="Times New Roman" w:cs="Times New Roman"/>
                <w:b/>
                <w:sz w:val="20"/>
                <w:szCs w:val="20"/>
                <w:lang w:val="en-GB"/>
              </w:rPr>
              <w:t xml:space="preserve">Shareholders are advised that </w:t>
            </w:r>
            <w:r w:rsidRPr="00F04F82">
              <w:rPr>
                <w:rFonts w:ascii="Times New Roman" w:hAnsi="Times New Roman" w:cs="Times New Roman"/>
                <w:b/>
                <w:sz w:val="22"/>
                <w:szCs w:val="22"/>
                <w:u w:val="single"/>
                <w:lang w:val="en-GB"/>
              </w:rPr>
              <w:t>THE GENERAL MEETING WILL FORESEEABLY BE HELD ON SECOND CALL</w:t>
            </w:r>
            <w:r w:rsidRPr="00F04F82">
              <w:rPr>
                <w:rFonts w:ascii="Times New Roman" w:hAnsi="Times New Roman" w:cs="Times New Roman"/>
                <w:b/>
                <w:sz w:val="22"/>
                <w:szCs w:val="22"/>
                <w:lang w:val="en-GB"/>
              </w:rPr>
              <w:t xml:space="preserve">, i.e. </w:t>
            </w:r>
            <w:r w:rsidRPr="00F04F82">
              <w:rPr>
                <w:rFonts w:ascii="Times New Roman" w:hAnsi="Times New Roman" w:cs="Times New Roman"/>
                <w:b/>
                <w:sz w:val="22"/>
                <w:szCs w:val="22"/>
                <w:u w:val="single"/>
                <w:lang w:val="en-GB"/>
              </w:rPr>
              <w:t>AT 12.30 ON 30 JUNE</w:t>
            </w:r>
            <w:r w:rsidRPr="00F04F82">
              <w:rPr>
                <w:rFonts w:ascii="Times New Roman" w:hAnsi="Times New Roman" w:cs="Times New Roman"/>
                <w:b/>
                <w:sz w:val="22"/>
                <w:szCs w:val="22"/>
                <w:lang w:val="en-GB"/>
              </w:rPr>
              <w:t>.</w:t>
            </w:r>
          </w:p>
          <w:p w14:paraId="55E0C7F5" w14:textId="77777777" w:rsidR="00082004" w:rsidRPr="00537852" w:rsidRDefault="00082004" w:rsidP="00082004">
            <w:pPr>
              <w:spacing w:line="120" w:lineRule="atLeast"/>
              <w:jc w:val="both"/>
              <w:rPr>
                <w:b/>
                <w:color w:val="292526"/>
                <w:sz w:val="18"/>
                <w:szCs w:val="18"/>
                <w:lang w:val="en-GB"/>
              </w:rPr>
            </w:pPr>
          </w:p>
          <w:p w14:paraId="2B63D780" w14:textId="77777777" w:rsidR="00082004" w:rsidRPr="00537852" w:rsidRDefault="00082004" w:rsidP="00082004">
            <w:pPr>
              <w:spacing w:line="120" w:lineRule="atLeast"/>
              <w:jc w:val="both"/>
              <w:rPr>
                <w:b/>
                <w:color w:val="292526"/>
                <w:sz w:val="18"/>
                <w:szCs w:val="18"/>
                <w:lang w:val="en-GB"/>
              </w:rPr>
            </w:pPr>
            <w:r w:rsidRPr="00537852">
              <w:rPr>
                <w:b/>
                <w:color w:val="292526"/>
                <w:sz w:val="18"/>
                <w:szCs w:val="18"/>
                <w:lang w:val="en-GB"/>
              </w:rPr>
              <w:t>IDENTIFICATION OF THE SHAREHOLDER:</w:t>
            </w:r>
          </w:p>
          <w:p w14:paraId="304F06A5" w14:textId="77777777" w:rsidR="00082004" w:rsidRPr="00537852" w:rsidRDefault="00082004" w:rsidP="00082004">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082004" w:rsidRPr="00537852" w14:paraId="60DDE6A3" w14:textId="77777777" w:rsidTr="00073B0C">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A3CF" w14:textId="77777777" w:rsidR="00082004" w:rsidRPr="00537852" w:rsidRDefault="00082004" w:rsidP="00082004">
                  <w:pPr>
                    <w:jc w:val="center"/>
                    <w:rPr>
                      <w:lang w:val="en-GB"/>
                    </w:rPr>
                  </w:pPr>
                  <w:r w:rsidRPr="00537852">
                    <w:rPr>
                      <w:b/>
                      <w:bCs/>
                      <w:color w:val="292526"/>
                      <w:sz w:val="16"/>
                      <w:szCs w:val="16"/>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1B0F" w14:textId="77777777" w:rsidR="00082004" w:rsidRPr="00537852" w:rsidRDefault="00082004" w:rsidP="00082004">
                  <w:pPr>
                    <w:jc w:val="center"/>
                    <w:rPr>
                      <w:lang w:val="en-GB"/>
                    </w:rPr>
                  </w:pPr>
                  <w:r w:rsidRPr="00537852">
                    <w:rPr>
                      <w:b/>
                      <w:bCs/>
                      <w:color w:val="292526"/>
                      <w:sz w:val="16"/>
                      <w:szCs w:val="16"/>
                      <w:lang w:val="en-GB"/>
                    </w:rPr>
                    <w:t>Address:</w:t>
                  </w:r>
                </w:p>
              </w:tc>
            </w:tr>
            <w:tr w:rsidR="00082004" w:rsidRPr="00537852" w14:paraId="3C6BB096" w14:textId="77777777" w:rsidTr="00073B0C">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F367" w14:textId="77777777" w:rsidR="00082004" w:rsidRPr="00537852" w:rsidRDefault="00082004" w:rsidP="00082004">
                  <w:pPr>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7761" w14:textId="77777777" w:rsidR="00082004" w:rsidRPr="00537852" w:rsidRDefault="00082004" w:rsidP="00082004">
                  <w:pPr>
                    <w:spacing w:before="120" w:after="120"/>
                    <w:rPr>
                      <w:color w:val="292526"/>
                      <w:sz w:val="18"/>
                      <w:szCs w:val="18"/>
                      <w:lang w:val="en-GB"/>
                    </w:rPr>
                  </w:pPr>
                </w:p>
              </w:tc>
            </w:tr>
          </w:tbl>
          <w:p w14:paraId="0A623726" w14:textId="77777777" w:rsidR="00082004" w:rsidRPr="00537852" w:rsidRDefault="00082004" w:rsidP="00082004">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082004" w:rsidRPr="00537852" w14:paraId="5912D5A6" w14:textId="77777777" w:rsidTr="00073B0C">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594F" w14:textId="77777777" w:rsidR="00082004" w:rsidRPr="00537852" w:rsidRDefault="00082004" w:rsidP="00082004">
                  <w:pPr>
                    <w:jc w:val="center"/>
                    <w:rPr>
                      <w:lang w:val="en-GB"/>
                    </w:rPr>
                  </w:pPr>
                  <w:r w:rsidRPr="00537852">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27DB" w14:textId="77777777" w:rsidR="00082004" w:rsidRPr="00537852" w:rsidRDefault="00082004" w:rsidP="00082004">
                  <w:pPr>
                    <w:jc w:val="center"/>
                    <w:rPr>
                      <w:lang w:val="en-GB"/>
                    </w:rPr>
                  </w:pPr>
                  <w:r w:rsidRPr="00537852">
                    <w:rPr>
                      <w:b/>
                      <w:bCs/>
                      <w:sz w:val="16"/>
                      <w:szCs w:val="16"/>
                      <w:lang w:val="en-GB"/>
                    </w:rPr>
                    <w:t>Number of Shares</w:t>
                  </w:r>
                </w:p>
              </w:tc>
            </w:tr>
            <w:tr w:rsidR="00082004" w:rsidRPr="00537852" w14:paraId="2821F991" w14:textId="77777777" w:rsidTr="00073B0C">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1A05" w14:textId="77777777" w:rsidR="00082004" w:rsidRPr="00537852" w:rsidRDefault="00082004" w:rsidP="00082004">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0E0D" w14:textId="77777777" w:rsidR="00082004" w:rsidRPr="00537852" w:rsidRDefault="00082004" w:rsidP="00082004">
                  <w:pPr>
                    <w:jc w:val="center"/>
                    <w:rPr>
                      <w:b/>
                      <w:bCs/>
                      <w:color w:val="292526"/>
                      <w:sz w:val="18"/>
                      <w:szCs w:val="18"/>
                      <w:lang w:val="en-GB"/>
                    </w:rPr>
                  </w:pPr>
                </w:p>
              </w:tc>
            </w:tr>
          </w:tbl>
          <w:p w14:paraId="3A6FF848" w14:textId="77777777" w:rsidR="00082004" w:rsidRPr="00537852" w:rsidRDefault="00082004" w:rsidP="00082004">
            <w:pPr>
              <w:pStyle w:val="Ttulo5"/>
              <w:rPr>
                <w:rFonts w:ascii="Times New Roman" w:hAnsi="Times New Roman" w:cs="Times New Roman"/>
                <w:sz w:val="18"/>
                <w:szCs w:val="18"/>
                <w:lang w:val="en-GB"/>
              </w:rPr>
            </w:pPr>
          </w:p>
          <w:p w14:paraId="69013C91" w14:textId="77777777" w:rsidR="008329C8" w:rsidRPr="00537852" w:rsidRDefault="008329C8">
            <w:pPr>
              <w:jc w:val="both"/>
              <w:rPr>
                <w:sz w:val="18"/>
                <w:szCs w:val="18"/>
                <w:lang w:val="en-GB"/>
              </w:rPr>
            </w:pPr>
          </w:p>
        </w:tc>
      </w:tr>
    </w:tbl>
    <w:p w14:paraId="3C7E64FD" w14:textId="77777777" w:rsidR="008329C8" w:rsidRPr="00537852"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F04F82"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Pr="00537852" w:rsidRDefault="006E1A5A">
            <w:pPr>
              <w:spacing w:before="20" w:after="20"/>
              <w:jc w:val="both"/>
              <w:rPr>
                <w:bCs/>
                <w:sz w:val="20"/>
                <w:szCs w:val="20"/>
                <w:lang w:val="en-GB"/>
              </w:rPr>
            </w:pPr>
            <w:bookmarkStart w:id="0" w:name="_Hlk71808601"/>
          </w:p>
          <w:p w14:paraId="0F2C9D45" w14:textId="18565824" w:rsidR="000A2650" w:rsidRPr="00537852" w:rsidRDefault="000A2650" w:rsidP="000A2650">
            <w:pPr>
              <w:spacing w:before="20" w:after="20"/>
              <w:jc w:val="both"/>
              <w:rPr>
                <w:b/>
                <w:bCs/>
                <w:sz w:val="28"/>
                <w:szCs w:val="28"/>
                <w:u w:val="single"/>
                <w:lang w:val="en-GB"/>
              </w:rPr>
            </w:pPr>
            <w:r w:rsidRPr="00537852">
              <w:rPr>
                <w:b/>
                <w:bCs/>
                <w:sz w:val="28"/>
                <w:szCs w:val="28"/>
                <w:u w:val="single"/>
                <w:lang w:val="en-GB"/>
              </w:rPr>
              <w:t xml:space="preserve">This model card has been issued by the Company and will only be valid if, apart from being correctly completed, it is accompanied by the attendance card issued by the institution at which the shareholder has deposited their shares, duly signed (or any other document proving that they hold shares in the Company) and, where appropriate, the other documents indicated in the notice of call and the </w:t>
            </w:r>
            <w:r w:rsidR="00A45B3B" w:rsidRPr="00537852">
              <w:rPr>
                <w:b/>
                <w:bCs/>
                <w:sz w:val="28"/>
                <w:szCs w:val="28"/>
                <w:u w:val="single"/>
                <w:lang w:val="en-GB"/>
              </w:rPr>
              <w:t>ru</w:t>
            </w:r>
            <w:r w:rsidRPr="00537852">
              <w:rPr>
                <w:b/>
                <w:bCs/>
                <w:sz w:val="28"/>
                <w:szCs w:val="28"/>
                <w:u w:val="single"/>
                <w:lang w:val="en-GB"/>
              </w:rPr>
              <w:t xml:space="preserve">les for </w:t>
            </w:r>
            <w:r w:rsidR="005B04DE">
              <w:rPr>
                <w:b/>
                <w:bCs/>
                <w:sz w:val="28"/>
                <w:szCs w:val="28"/>
                <w:u w:val="single"/>
                <w:lang w:val="en-GB"/>
              </w:rPr>
              <w:t>online attendance, proxy and remote voting</w:t>
            </w:r>
            <w:r w:rsidRPr="00537852">
              <w:rPr>
                <w:b/>
                <w:bCs/>
                <w:sz w:val="28"/>
                <w:szCs w:val="28"/>
                <w:u w:val="single"/>
                <w:lang w:val="en-GB"/>
              </w:rPr>
              <w:t xml:space="preserve">, which can be consulted on the Company’s website </w:t>
            </w:r>
            <w:r w:rsidRPr="00F04F82">
              <w:rPr>
                <w:b/>
                <w:bCs/>
                <w:color w:val="0000CC"/>
                <w:sz w:val="28"/>
                <w:szCs w:val="28"/>
                <w:u w:val="single"/>
                <w:lang w:val="en-GB"/>
              </w:rPr>
              <w:t>www.ebrofoods.es</w:t>
            </w:r>
          </w:p>
          <w:p w14:paraId="4AFC22CC" w14:textId="4C8CD5F6" w:rsidR="00A94043" w:rsidRPr="00537852" w:rsidRDefault="00A94043" w:rsidP="00A94043">
            <w:pPr>
              <w:pStyle w:val="Ttulo7"/>
              <w:tabs>
                <w:tab w:val="left" w:pos="6840"/>
                <w:tab w:val="left" w:pos="7020"/>
              </w:tabs>
              <w:jc w:val="left"/>
              <w:rPr>
                <w:rFonts w:ascii="Times New Roman" w:hAnsi="Times New Roman" w:cs="Times New Roman"/>
                <w:sz w:val="20"/>
                <w:szCs w:val="20"/>
                <w:lang w:val="en-GB"/>
              </w:rPr>
            </w:pPr>
          </w:p>
          <w:p w14:paraId="6F69DACF" w14:textId="77777777" w:rsidR="00A94043" w:rsidRPr="00537852" w:rsidRDefault="00A94043" w:rsidP="00A94043">
            <w:pPr>
              <w:rPr>
                <w:lang w:val="en-GB"/>
              </w:rPr>
            </w:pPr>
          </w:p>
          <w:p w14:paraId="3383E111" w14:textId="77777777" w:rsidR="00A94043" w:rsidRPr="00537852" w:rsidRDefault="00A94043" w:rsidP="00A94043">
            <w:pPr>
              <w:pStyle w:val="Ttulo7"/>
              <w:tabs>
                <w:tab w:val="left" w:pos="6840"/>
                <w:tab w:val="left" w:pos="7020"/>
              </w:tabs>
              <w:jc w:val="left"/>
              <w:rPr>
                <w:rFonts w:ascii="Times New Roman" w:hAnsi="Times New Roman" w:cs="Times New Roman"/>
                <w:sz w:val="20"/>
                <w:szCs w:val="20"/>
                <w:lang w:val="en-GB"/>
              </w:rPr>
            </w:pPr>
          </w:p>
          <w:p w14:paraId="546C5679" w14:textId="12030955" w:rsidR="00A94043" w:rsidRPr="00537852" w:rsidRDefault="00FE7BC3" w:rsidP="00A94043">
            <w:pPr>
              <w:pStyle w:val="Ttulo7"/>
              <w:tabs>
                <w:tab w:val="left" w:pos="6840"/>
                <w:tab w:val="left" w:pos="7020"/>
              </w:tabs>
              <w:jc w:val="left"/>
              <w:rPr>
                <w:lang w:val="en-GB"/>
              </w:rPr>
            </w:pPr>
            <w:r w:rsidRPr="00537852">
              <w:rPr>
                <w:rFonts w:ascii="Times New Roman" w:hAnsi="Times New Roman" w:cs="Times New Roman"/>
                <w:sz w:val="20"/>
                <w:szCs w:val="20"/>
                <w:lang w:val="en-GB"/>
              </w:rPr>
              <w:t>Signature of shareholder</w:t>
            </w:r>
          </w:p>
          <w:p w14:paraId="5B3E372C" w14:textId="77777777" w:rsidR="00A94043" w:rsidRPr="00537852" w:rsidRDefault="00A94043" w:rsidP="00A94043">
            <w:pPr>
              <w:rPr>
                <w:sz w:val="20"/>
                <w:szCs w:val="20"/>
                <w:lang w:val="en-GB"/>
              </w:rPr>
            </w:pPr>
          </w:p>
          <w:p w14:paraId="7CD77D4E" w14:textId="77777777" w:rsidR="00A94043" w:rsidRPr="00537852" w:rsidRDefault="00A94043" w:rsidP="00A94043">
            <w:pPr>
              <w:rPr>
                <w:sz w:val="20"/>
                <w:szCs w:val="20"/>
                <w:lang w:val="en-GB"/>
              </w:rPr>
            </w:pPr>
          </w:p>
          <w:p w14:paraId="71EF0FDF" w14:textId="77777777" w:rsidR="00A94043" w:rsidRPr="00537852" w:rsidRDefault="00A94043" w:rsidP="00A94043">
            <w:pPr>
              <w:rPr>
                <w:lang w:val="en-GB"/>
              </w:rPr>
            </w:pPr>
            <w:r w:rsidRPr="00537852">
              <w:rPr>
                <w:sz w:val="20"/>
                <w:szCs w:val="20"/>
                <w:lang w:val="en-GB"/>
              </w:rPr>
              <w:t>........................................................</w:t>
            </w:r>
          </w:p>
          <w:p w14:paraId="7B40C5A2" w14:textId="77777777" w:rsidR="00A94043" w:rsidRPr="00537852" w:rsidRDefault="00A94043" w:rsidP="00A94043">
            <w:pPr>
              <w:pStyle w:val="Ttulo"/>
              <w:jc w:val="left"/>
              <w:rPr>
                <w:rFonts w:ascii="Times New Roman" w:hAnsi="Times New Roman" w:cs="Times New Roman"/>
                <w:b w:val="0"/>
                <w:sz w:val="20"/>
                <w:szCs w:val="20"/>
                <w:lang w:val="en-GB"/>
              </w:rPr>
            </w:pPr>
          </w:p>
          <w:p w14:paraId="7EEAE025" w14:textId="77777777" w:rsidR="00A94043" w:rsidRPr="00537852" w:rsidRDefault="00A94043" w:rsidP="00A94043">
            <w:pPr>
              <w:pStyle w:val="Ttulo"/>
              <w:jc w:val="left"/>
              <w:rPr>
                <w:rFonts w:ascii="Times New Roman" w:hAnsi="Times New Roman" w:cs="Times New Roman"/>
                <w:b w:val="0"/>
                <w:sz w:val="20"/>
                <w:szCs w:val="20"/>
                <w:lang w:val="en-GB"/>
              </w:rPr>
            </w:pPr>
          </w:p>
          <w:p w14:paraId="13A5D4DE" w14:textId="77777777" w:rsidR="00A94043" w:rsidRPr="00537852" w:rsidRDefault="00A94043" w:rsidP="00A94043">
            <w:pPr>
              <w:pStyle w:val="Ttulo"/>
              <w:jc w:val="left"/>
              <w:rPr>
                <w:rFonts w:ascii="Times New Roman" w:hAnsi="Times New Roman" w:cs="Times New Roman"/>
                <w:b w:val="0"/>
                <w:sz w:val="20"/>
                <w:szCs w:val="20"/>
                <w:lang w:val="en-GB"/>
              </w:rPr>
            </w:pPr>
          </w:p>
          <w:p w14:paraId="00B46ED9" w14:textId="77777777" w:rsidR="003431CD" w:rsidRPr="00537852" w:rsidRDefault="003431CD" w:rsidP="003431CD">
            <w:pPr>
              <w:pStyle w:val="Ttulo"/>
              <w:jc w:val="left"/>
              <w:rPr>
                <w:lang w:val="en-GB"/>
              </w:rPr>
            </w:pPr>
            <w:r w:rsidRPr="00537852">
              <w:rPr>
                <w:rFonts w:ascii="Times New Roman" w:hAnsi="Times New Roman" w:cs="Times New Roman"/>
                <w:b w:val="0"/>
                <w:sz w:val="20"/>
                <w:szCs w:val="20"/>
                <w:lang w:val="en-GB"/>
              </w:rPr>
              <w:t>In Madrid, on ............ ............................... 2021</w:t>
            </w:r>
          </w:p>
          <w:p w14:paraId="117BC61F" w14:textId="77777777" w:rsidR="00A94043" w:rsidRPr="00537852" w:rsidRDefault="00A94043" w:rsidP="00B0053B">
            <w:pPr>
              <w:spacing w:before="20" w:after="20"/>
              <w:jc w:val="both"/>
              <w:rPr>
                <w:bCs/>
                <w:sz w:val="20"/>
                <w:szCs w:val="20"/>
                <w:lang w:val="en-GB"/>
              </w:rPr>
            </w:pPr>
          </w:p>
          <w:p w14:paraId="194A3F97" w14:textId="6BDA75DA" w:rsidR="008329C8" w:rsidRPr="00537852" w:rsidRDefault="008329C8" w:rsidP="006E1A5A">
            <w:pPr>
              <w:spacing w:before="20" w:after="20"/>
              <w:jc w:val="both"/>
              <w:rPr>
                <w:lang w:val="en-GB"/>
              </w:rPr>
            </w:pPr>
            <w:r w:rsidRPr="00537852">
              <w:rPr>
                <w:b/>
                <w:bCs/>
                <w:sz w:val="18"/>
                <w:szCs w:val="18"/>
                <w:lang w:val="en-GB"/>
              </w:rPr>
              <w:t xml:space="preserve"> </w:t>
            </w:r>
          </w:p>
        </w:tc>
      </w:tr>
      <w:bookmarkEnd w:id="0"/>
    </w:tbl>
    <w:p w14:paraId="65B94112" w14:textId="5D9D441F" w:rsidR="008329C8" w:rsidRPr="00537852" w:rsidRDefault="008329C8">
      <w:pPr>
        <w:pStyle w:val="Ttulo"/>
        <w:jc w:val="left"/>
        <w:rPr>
          <w:rFonts w:ascii="Times New Roman" w:hAnsi="Times New Roman" w:cs="Times New Roman"/>
          <w:b w:val="0"/>
          <w:sz w:val="22"/>
          <w:szCs w:val="22"/>
          <w:lang w:val="en-GB"/>
        </w:rPr>
      </w:pPr>
    </w:p>
    <w:p w14:paraId="754B489A" w14:textId="311EAE6D" w:rsidR="00D059D7" w:rsidRPr="00537852" w:rsidRDefault="00D059D7">
      <w:pPr>
        <w:suppressAutoHyphens w:val="0"/>
        <w:rPr>
          <w:bCs/>
          <w:color w:val="292526"/>
          <w:sz w:val="22"/>
          <w:szCs w:val="22"/>
          <w:lang w:val="en-GB"/>
        </w:rPr>
      </w:pPr>
      <w:r w:rsidRPr="00537852">
        <w:rPr>
          <w:b/>
          <w:sz w:val="22"/>
          <w:szCs w:val="22"/>
          <w:lang w:val="en-GB"/>
        </w:rPr>
        <w:br w:type="page"/>
      </w:r>
    </w:p>
    <w:p w14:paraId="0116697D" w14:textId="53D98460" w:rsidR="00D059D7" w:rsidRPr="00537852" w:rsidRDefault="00D059D7">
      <w:pPr>
        <w:pStyle w:val="Ttulo"/>
        <w:jc w:val="left"/>
        <w:rPr>
          <w:rFonts w:ascii="Times New Roman" w:hAnsi="Times New Roman" w:cs="Times New Roman"/>
          <w:b w:val="0"/>
          <w:sz w:val="22"/>
          <w:szCs w:val="22"/>
          <w:lang w:val="en-GB"/>
        </w:rPr>
      </w:pPr>
    </w:p>
    <w:tbl>
      <w:tblPr>
        <w:tblW w:w="10910" w:type="dxa"/>
        <w:tblLayout w:type="fixed"/>
        <w:tblLook w:val="0000" w:firstRow="0" w:lastRow="0" w:firstColumn="0" w:lastColumn="0" w:noHBand="0" w:noVBand="0"/>
      </w:tblPr>
      <w:tblGrid>
        <w:gridCol w:w="10870"/>
        <w:gridCol w:w="40"/>
      </w:tblGrid>
      <w:tr w:rsidR="008329C8" w:rsidRPr="00537852" w14:paraId="5D884ECA" w14:textId="77777777" w:rsidTr="005A16D7">
        <w:trPr>
          <w:gridAfter w:val="1"/>
          <w:wAfter w:w="40" w:type="dxa"/>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71797146" w14:textId="0C5F5319" w:rsidR="00C5186E" w:rsidRPr="00537852" w:rsidRDefault="00802053" w:rsidP="00C5186E">
            <w:pPr>
              <w:spacing w:before="120"/>
              <w:rPr>
                <w:color w:val="292526"/>
                <w:sz w:val="18"/>
                <w:szCs w:val="18"/>
                <w:lang w:val="en-GB"/>
              </w:rPr>
            </w:pPr>
            <w:r w:rsidRPr="00537852">
              <w:rPr>
                <w:color w:val="3366FF"/>
                <w:sz w:val="18"/>
                <w:szCs w:val="18"/>
                <w:lang w:val="en-GB"/>
              </w:rPr>
              <w:t>APPOINTMENT OF PROXY</w:t>
            </w:r>
            <w:r w:rsidR="00993A5D" w:rsidRPr="00537852">
              <w:rPr>
                <w:color w:val="3366FF"/>
                <w:sz w:val="18"/>
                <w:szCs w:val="18"/>
                <w:lang w:val="en-GB"/>
              </w:rPr>
              <w:t xml:space="preserve">: </w:t>
            </w:r>
            <w:r w:rsidR="00C5186E" w:rsidRPr="00537852">
              <w:rPr>
                <w:color w:val="292526"/>
                <w:sz w:val="18"/>
                <w:szCs w:val="18"/>
                <w:lang w:val="en-GB"/>
              </w:rPr>
              <w:t xml:space="preserve">I, the shareholder, grant a proxy to represent me at the General Meeting in favour of: </w:t>
            </w:r>
            <w:r w:rsidR="00C5186E" w:rsidRPr="00537852">
              <w:rPr>
                <w:color w:val="292526"/>
                <w:sz w:val="16"/>
                <w:szCs w:val="16"/>
                <w:lang w:val="en-GB"/>
              </w:rPr>
              <w:t>(</w:t>
            </w:r>
            <w:r w:rsidR="00C5186E" w:rsidRPr="00537852">
              <w:rPr>
                <w:i/>
                <w:iCs/>
                <w:color w:val="292526"/>
                <w:sz w:val="16"/>
                <w:szCs w:val="16"/>
                <w:lang w:val="en-GB"/>
              </w:rPr>
              <w:t xml:space="preserve">Mark only one of the following boxes. If you mark the second or fourth boxes, you should name the proxy. </w:t>
            </w:r>
            <w:proofErr w:type="gramStart"/>
            <w:r w:rsidR="00C5186E" w:rsidRPr="00537852">
              <w:rPr>
                <w:i/>
                <w:iCs/>
                <w:color w:val="292526"/>
                <w:sz w:val="16"/>
                <w:szCs w:val="16"/>
                <w:lang w:val="en-GB"/>
              </w:rPr>
              <w:t>In order for</w:t>
            </w:r>
            <w:proofErr w:type="gramEnd"/>
            <w:r w:rsidR="00C5186E" w:rsidRPr="00537852">
              <w:rPr>
                <w:i/>
                <w:iCs/>
                <w:color w:val="292526"/>
                <w:sz w:val="16"/>
                <w:szCs w:val="16"/>
                <w:lang w:val="en-GB"/>
              </w:rPr>
              <w:t xml:space="preserve"> this proxy to be valid, you must sign in the appropriate space below</w:t>
            </w:r>
            <w:r w:rsidR="00C5186E" w:rsidRPr="00537852">
              <w:rPr>
                <w:color w:val="292526"/>
                <w:sz w:val="16"/>
                <w:szCs w:val="16"/>
                <w:lang w:val="en-GB"/>
              </w:rPr>
              <w:t>).</w:t>
            </w:r>
          </w:p>
          <w:p w14:paraId="4F82602E" w14:textId="44A3E416" w:rsidR="008329C8" w:rsidRPr="00537852" w:rsidRDefault="00C5186E" w:rsidP="00C877D1">
            <w:pPr>
              <w:numPr>
                <w:ilvl w:val="0"/>
                <w:numId w:val="1"/>
              </w:numPr>
              <w:spacing w:before="240"/>
              <w:jc w:val="both"/>
              <w:rPr>
                <w:sz w:val="18"/>
                <w:szCs w:val="18"/>
                <w:lang w:val="en-GB"/>
              </w:rPr>
            </w:pPr>
            <w:r w:rsidRPr="00537852">
              <w:rPr>
                <w:color w:val="292526"/>
                <w:sz w:val="20"/>
                <w:szCs w:val="20"/>
                <w:lang w:val="en-GB"/>
              </w:rPr>
              <w:t>The Chairman of the General Meeting</w:t>
            </w:r>
          </w:p>
          <w:p w14:paraId="57B0AE5C" w14:textId="3B2BB042" w:rsidR="008329C8" w:rsidRPr="00537852" w:rsidRDefault="00036BC4">
            <w:pPr>
              <w:numPr>
                <w:ilvl w:val="0"/>
                <w:numId w:val="1"/>
              </w:numPr>
              <w:jc w:val="both"/>
              <w:rPr>
                <w:sz w:val="18"/>
                <w:szCs w:val="18"/>
                <w:lang w:val="en-GB"/>
              </w:rPr>
            </w:pPr>
            <w:r w:rsidRPr="00537852">
              <w:rPr>
                <w:color w:val="292526"/>
                <w:sz w:val="18"/>
                <w:szCs w:val="18"/>
                <w:lang w:val="en-GB"/>
              </w:rPr>
              <w:t xml:space="preserve">The Director </w:t>
            </w:r>
            <w:r w:rsidR="008329C8" w:rsidRPr="00537852">
              <w:rPr>
                <w:color w:val="292526"/>
                <w:sz w:val="18"/>
                <w:szCs w:val="18"/>
                <w:lang w:val="en-GB"/>
              </w:rPr>
              <w:t>.................................................................................</w:t>
            </w:r>
          </w:p>
          <w:p w14:paraId="301DDD9C" w14:textId="604AC9D2" w:rsidR="008329C8" w:rsidRPr="00537852" w:rsidRDefault="00036BC4">
            <w:pPr>
              <w:numPr>
                <w:ilvl w:val="0"/>
                <w:numId w:val="1"/>
              </w:numPr>
              <w:jc w:val="both"/>
              <w:rPr>
                <w:sz w:val="18"/>
                <w:szCs w:val="18"/>
                <w:lang w:val="en-GB"/>
              </w:rPr>
            </w:pPr>
            <w:r w:rsidRPr="00537852">
              <w:rPr>
                <w:color w:val="292526"/>
                <w:sz w:val="18"/>
                <w:szCs w:val="18"/>
                <w:lang w:val="en-GB"/>
              </w:rPr>
              <w:t>The S</w:t>
            </w:r>
            <w:r w:rsidR="008329C8" w:rsidRPr="00537852">
              <w:rPr>
                <w:color w:val="292526"/>
                <w:sz w:val="18"/>
                <w:szCs w:val="18"/>
                <w:lang w:val="en-GB"/>
              </w:rPr>
              <w:t>ecretar</w:t>
            </w:r>
            <w:r w:rsidRPr="00537852">
              <w:rPr>
                <w:color w:val="292526"/>
                <w:sz w:val="18"/>
                <w:szCs w:val="18"/>
                <w:lang w:val="en-GB"/>
              </w:rPr>
              <w:t>y of the General Meeting</w:t>
            </w:r>
          </w:p>
          <w:p w14:paraId="04CB6984" w14:textId="49C12C02" w:rsidR="008329C8" w:rsidRPr="00537852" w:rsidRDefault="008329C8">
            <w:pPr>
              <w:numPr>
                <w:ilvl w:val="0"/>
                <w:numId w:val="1"/>
              </w:numPr>
              <w:jc w:val="both"/>
              <w:rPr>
                <w:sz w:val="18"/>
                <w:szCs w:val="18"/>
                <w:lang w:val="en-GB"/>
              </w:rPr>
            </w:pPr>
            <w:r w:rsidRPr="00537852">
              <w:rPr>
                <w:color w:val="292526"/>
                <w:sz w:val="18"/>
                <w:szCs w:val="18"/>
                <w:lang w:val="en-GB"/>
              </w:rPr>
              <w:t xml:space="preserve">......................................................................., </w:t>
            </w:r>
            <w:r w:rsidR="004361FA" w:rsidRPr="00537852">
              <w:rPr>
                <w:color w:val="292526"/>
                <w:sz w:val="18"/>
                <w:szCs w:val="18"/>
                <w:lang w:val="en-GB"/>
              </w:rPr>
              <w:t xml:space="preserve">identity card no. </w:t>
            </w:r>
            <w:r w:rsidRPr="00537852">
              <w:rPr>
                <w:color w:val="292526"/>
                <w:sz w:val="18"/>
                <w:szCs w:val="18"/>
                <w:lang w:val="en-GB"/>
              </w:rPr>
              <w:t>…………………………………</w:t>
            </w:r>
          </w:p>
          <w:p w14:paraId="0A9B9724" w14:textId="77777777" w:rsidR="00C877D1" w:rsidRPr="00537852" w:rsidRDefault="00C877D1">
            <w:pPr>
              <w:tabs>
                <w:tab w:val="left" w:pos="3570"/>
              </w:tabs>
              <w:jc w:val="both"/>
              <w:rPr>
                <w:color w:val="292526"/>
                <w:sz w:val="18"/>
                <w:szCs w:val="18"/>
                <w:lang w:val="en-GB"/>
              </w:rPr>
            </w:pPr>
          </w:p>
          <w:p w14:paraId="0E01FDAC" w14:textId="31B1F2A4" w:rsidR="008329C8" w:rsidRPr="00537852" w:rsidRDefault="00202464">
            <w:pPr>
              <w:tabs>
                <w:tab w:val="left" w:pos="3570"/>
              </w:tabs>
              <w:jc w:val="both"/>
              <w:rPr>
                <w:sz w:val="18"/>
                <w:szCs w:val="18"/>
                <w:lang w:val="en-GB"/>
              </w:rPr>
            </w:pPr>
            <w:r w:rsidRPr="00537852">
              <w:rPr>
                <w:color w:val="292526"/>
                <w:sz w:val="18"/>
                <w:szCs w:val="18"/>
                <w:lang w:val="en-GB"/>
              </w:rPr>
              <w:t xml:space="preserve">If none of the foregoing boxes is marked or the name of the proxy is not indicated where appropriate, or in the event of any doubts in this regard, the proxy </w:t>
            </w:r>
            <w:r w:rsidR="0052326C" w:rsidRPr="00537852">
              <w:rPr>
                <w:color w:val="292526"/>
                <w:sz w:val="18"/>
                <w:szCs w:val="18"/>
                <w:lang w:val="en-GB"/>
              </w:rPr>
              <w:t>wi</w:t>
            </w:r>
            <w:r w:rsidRPr="00537852">
              <w:rPr>
                <w:color w:val="292526"/>
                <w:sz w:val="18"/>
                <w:szCs w:val="18"/>
                <w:lang w:val="en-GB"/>
              </w:rPr>
              <w:t>ll be deemed granted in favour of the Chairman of the General Meeting</w:t>
            </w:r>
            <w:r w:rsidR="008329C8" w:rsidRPr="00537852">
              <w:rPr>
                <w:color w:val="292526"/>
                <w:sz w:val="18"/>
                <w:szCs w:val="18"/>
                <w:lang w:val="en-GB"/>
              </w:rPr>
              <w:t>.</w:t>
            </w:r>
          </w:p>
          <w:p w14:paraId="7D6D6ECC" w14:textId="77777777" w:rsidR="008329C8" w:rsidRPr="00537852" w:rsidRDefault="008329C8">
            <w:pPr>
              <w:jc w:val="both"/>
              <w:rPr>
                <w:color w:val="292526"/>
                <w:sz w:val="18"/>
                <w:szCs w:val="18"/>
                <w:lang w:val="en-GB"/>
              </w:rPr>
            </w:pPr>
          </w:p>
          <w:p w14:paraId="6A40749A" w14:textId="3F76E73E" w:rsidR="008329C8" w:rsidRPr="00537852" w:rsidRDefault="00A26D6D" w:rsidP="00D059D7">
            <w:pPr>
              <w:jc w:val="both"/>
              <w:rPr>
                <w:color w:val="292526"/>
                <w:sz w:val="18"/>
                <w:szCs w:val="18"/>
                <w:lang w:val="en-GB"/>
              </w:rPr>
            </w:pPr>
            <w:r w:rsidRPr="00537852">
              <w:rPr>
                <w:color w:val="3366FF"/>
                <w:sz w:val="18"/>
                <w:szCs w:val="18"/>
                <w:lang w:val="en-GB"/>
              </w:rPr>
              <w:t>VOTING INSTRUCTIONS ON THE RESOLUTIONS PROPOSED ON THE AGENDA</w:t>
            </w:r>
            <w:r w:rsidR="00993A5D" w:rsidRPr="00537852">
              <w:rPr>
                <w:color w:val="3366FF"/>
                <w:sz w:val="18"/>
                <w:szCs w:val="18"/>
                <w:lang w:val="en-GB"/>
              </w:rPr>
              <w:t xml:space="preserve">: </w:t>
            </w:r>
            <w:r w:rsidR="00554016" w:rsidRPr="00537852">
              <w:rPr>
                <w:color w:val="292526"/>
                <w:sz w:val="18"/>
                <w:szCs w:val="18"/>
                <w:lang w:val="en-GB"/>
              </w:rPr>
              <w:t xml:space="preserve">Put an X in the corresponding box. If no boxes are marked, </w:t>
            </w:r>
            <w:r w:rsidR="00554016" w:rsidRPr="00537852">
              <w:rPr>
                <w:b/>
                <w:bCs/>
                <w:color w:val="292526"/>
                <w:sz w:val="18"/>
                <w:szCs w:val="18"/>
                <w:u w:val="single"/>
                <w:lang w:val="en-GB"/>
              </w:rPr>
              <w:t>you will be considered to have issued specific instructions to the proxy to vote for the resolution as proposed by the Board of Directors</w:t>
            </w:r>
            <w:r w:rsidR="00554016" w:rsidRPr="00537852">
              <w:rPr>
                <w:color w:val="292526"/>
                <w:sz w:val="18"/>
                <w:szCs w:val="18"/>
                <w:lang w:val="en-GB"/>
              </w:rPr>
              <w:t>.</w:t>
            </w:r>
            <w:r w:rsidR="008329C8" w:rsidRPr="00537852">
              <w:rPr>
                <w:color w:val="292526"/>
                <w:sz w:val="18"/>
                <w:szCs w:val="18"/>
                <w:lang w:val="en-GB"/>
              </w:rPr>
              <w:t xml:space="preserve"> </w:t>
            </w:r>
          </w:p>
          <w:p w14:paraId="3EF2746A" w14:textId="7668DF85" w:rsidR="00647D70" w:rsidRPr="00537852" w:rsidRDefault="00647D70" w:rsidP="00C877D1">
            <w:pPr>
              <w:rPr>
                <w:color w:val="292526"/>
                <w:sz w:val="18"/>
                <w:szCs w:val="18"/>
                <w:lang w:val="en-GB"/>
              </w:rPr>
            </w:pPr>
          </w:p>
          <w:tbl>
            <w:tblPr>
              <w:tblStyle w:val="Tablaconcuadrcula"/>
              <w:tblW w:w="10457" w:type="dxa"/>
              <w:jc w:val="center"/>
              <w:tblLayout w:type="fixed"/>
              <w:tblCellMar>
                <w:left w:w="28" w:type="dxa"/>
                <w:right w:w="0" w:type="dxa"/>
              </w:tblCellMar>
              <w:tblLook w:val="04A0" w:firstRow="1" w:lastRow="0" w:firstColumn="1" w:lastColumn="0" w:noHBand="0" w:noVBand="1"/>
            </w:tblPr>
            <w:tblGrid>
              <w:gridCol w:w="859"/>
              <w:gridCol w:w="339"/>
              <w:gridCol w:w="261"/>
              <w:gridCol w:w="270"/>
              <w:gridCol w:w="218"/>
              <w:gridCol w:w="261"/>
              <w:gridCol w:w="261"/>
              <w:gridCol w:w="304"/>
              <w:gridCol w:w="261"/>
              <w:gridCol w:w="316"/>
              <w:gridCol w:w="317"/>
              <w:gridCol w:w="338"/>
              <w:gridCol w:w="289"/>
              <w:gridCol w:w="336"/>
              <w:gridCol w:w="375"/>
              <w:gridCol w:w="406"/>
              <w:gridCol w:w="337"/>
              <w:gridCol w:w="289"/>
              <w:gridCol w:w="380"/>
              <w:gridCol w:w="344"/>
              <w:gridCol w:w="325"/>
              <w:gridCol w:w="341"/>
              <w:gridCol w:w="265"/>
              <w:gridCol w:w="290"/>
              <w:gridCol w:w="284"/>
              <w:gridCol w:w="272"/>
              <w:gridCol w:w="272"/>
              <w:gridCol w:w="272"/>
              <w:gridCol w:w="293"/>
              <w:gridCol w:w="347"/>
              <w:gridCol w:w="372"/>
              <w:gridCol w:w="363"/>
            </w:tblGrid>
            <w:tr w:rsidR="00647D70" w:rsidRPr="00F04F82" w14:paraId="781DB091" w14:textId="77777777" w:rsidTr="00507DB6">
              <w:trPr>
                <w:trHeight w:val="393"/>
                <w:jc w:val="center"/>
              </w:trPr>
              <w:tc>
                <w:tcPr>
                  <w:tcW w:w="859" w:type="dxa"/>
                  <w:tcBorders>
                    <w:top w:val="nil"/>
                    <w:left w:val="nil"/>
                    <w:bottom w:val="nil"/>
                  </w:tcBorders>
                </w:tcPr>
                <w:p w14:paraId="2B0005B8" w14:textId="77777777" w:rsidR="00647D70" w:rsidRPr="00537852" w:rsidRDefault="00647D70" w:rsidP="00647D70">
                  <w:pPr>
                    <w:rPr>
                      <w:sz w:val="18"/>
                      <w:szCs w:val="18"/>
                      <w:lang w:val="en-GB"/>
                    </w:rPr>
                  </w:pPr>
                </w:p>
              </w:tc>
              <w:tc>
                <w:tcPr>
                  <w:tcW w:w="9598" w:type="dxa"/>
                  <w:gridSpan w:val="31"/>
                  <w:vAlign w:val="center"/>
                </w:tcPr>
                <w:p w14:paraId="3AE82D46" w14:textId="3C9BD2FA" w:rsidR="00647D70" w:rsidRPr="00537852" w:rsidRDefault="006074A8" w:rsidP="00647D70">
                  <w:pPr>
                    <w:jc w:val="center"/>
                    <w:rPr>
                      <w:sz w:val="18"/>
                      <w:szCs w:val="18"/>
                      <w:lang w:val="en-GB"/>
                    </w:rPr>
                  </w:pPr>
                  <w:r w:rsidRPr="00537852">
                    <w:rPr>
                      <w:sz w:val="18"/>
                      <w:szCs w:val="18"/>
                      <w:lang w:val="en-GB"/>
                    </w:rPr>
                    <w:t>ITEMS ON THE AGENDA</w:t>
                  </w:r>
                </w:p>
              </w:tc>
            </w:tr>
            <w:tr w:rsidR="00647D70" w:rsidRPr="00F04F82" w14:paraId="4C8990A8" w14:textId="77777777" w:rsidTr="008047B7">
              <w:trPr>
                <w:trHeight w:val="326"/>
                <w:jc w:val="center"/>
              </w:trPr>
              <w:tc>
                <w:tcPr>
                  <w:tcW w:w="859" w:type="dxa"/>
                  <w:tcBorders>
                    <w:top w:val="nil"/>
                    <w:left w:val="nil"/>
                  </w:tcBorders>
                  <w:vAlign w:val="center"/>
                </w:tcPr>
                <w:p w14:paraId="260B9839" w14:textId="77777777" w:rsidR="00647D70" w:rsidRPr="00537852" w:rsidRDefault="00647D70" w:rsidP="00647D70">
                  <w:pPr>
                    <w:rPr>
                      <w:sz w:val="18"/>
                      <w:szCs w:val="18"/>
                      <w:lang w:val="en-GB"/>
                    </w:rPr>
                  </w:pPr>
                </w:p>
              </w:tc>
              <w:tc>
                <w:tcPr>
                  <w:tcW w:w="339" w:type="dxa"/>
                  <w:vAlign w:val="center"/>
                </w:tcPr>
                <w:p w14:paraId="25DB8BC4" w14:textId="77777777" w:rsidR="00647D70" w:rsidRPr="00537852" w:rsidRDefault="00647D70" w:rsidP="00647D70">
                  <w:pPr>
                    <w:jc w:val="center"/>
                    <w:rPr>
                      <w:sz w:val="18"/>
                      <w:szCs w:val="18"/>
                      <w:lang w:val="en-GB"/>
                    </w:rPr>
                  </w:pPr>
                  <w:r w:rsidRPr="00537852">
                    <w:rPr>
                      <w:sz w:val="18"/>
                      <w:szCs w:val="18"/>
                      <w:lang w:val="en-GB"/>
                    </w:rPr>
                    <w:t>1.1</w:t>
                  </w:r>
                </w:p>
              </w:tc>
              <w:tc>
                <w:tcPr>
                  <w:tcW w:w="261" w:type="dxa"/>
                  <w:vAlign w:val="center"/>
                </w:tcPr>
                <w:p w14:paraId="728D957F" w14:textId="77777777" w:rsidR="00647D70" w:rsidRPr="00537852" w:rsidRDefault="00647D70" w:rsidP="00647D70">
                  <w:pPr>
                    <w:jc w:val="center"/>
                    <w:rPr>
                      <w:sz w:val="18"/>
                      <w:szCs w:val="18"/>
                      <w:lang w:val="en-GB"/>
                    </w:rPr>
                  </w:pPr>
                  <w:r w:rsidRPr="00537852">
                    <w:rPr>
                      <w:sz w:val="18"/>
                      <w:szCs w:val="18"/>
                      <w:lang w:val="en-GB"/>
                    </w:rPr>
                    <w:t>1.2</w:t>
                  </w:r>
                </w:p>
              </w:tc>
              <w:tc>
                <w:tcPr>
                  <w:tcW w:w="270" w:type="dxa"/>
                  <w:vAlign w:val="center"/>
                </w:tcPr>
                <w:p w14:paraId="3CAD2B4A" w14:textId="77777777" w:rsidR="00647D70" w:rsidRPr="00537852" w:rsidRDefault="00647D70" w:rsidP="00647D70">
                  <w:pPr>
                    <w:jc w:val="center"/>
                    <w:rPr>
                      <w:sz w:val="18"/>
                      <w:szCs w:val="18"/>
                      <w:lang w:val="en-GB"/>
                    </w:rPr>
                  </w:pPr>
                  <w:r w:rsidRPr="00537852">
                    <w:rPr>
                      <w:sz w:val="18"/>
                      <w:szCs w:val="18"/>
                      <w:lang w:val="en-GB"/>
                    </w:rPr>
                    <w:t>2</w:t>
                  </w:r>
                </w:p>
              </w:tc>
              <w:tc>
                <w:tcPr>
                  <w:tcW w:w="218" w:type="dxa"/>
                  <w:vAlign w:val="center"/>
                </w:tcPr>
                <w:p w14:paraId="5A627CFD" w14:textId="77777777" w:rsidR="00647D70" w:rsidRPr="00537852" w:rsidRDefault="00647D70" w:rsidP="00647D70">
                  <w:pPr>
                    <w:jc w:val="center"/>
                    <w:rPr>
                      <w:sz w:val="18"/>
                      <w:szCs w:val="18"/>
                      <w:lang w:val="en-GB"/>
                    </w:rPr>
                  </w:pPr>
                  <w:r w:rsidRPr="00537852">
                    <w:rPr>
                      <w:sz w:val="18"/>
                      <w:szCs w:val="18"/>
                      <w:lang w:val="en-GB"/>
                    </w:rPr>
                    <w:t>3</w:t>
                  </w:r>
                </w:p>
              </w:tc>
              <w:tc>
                <w:tcPr>
                  <w:tcW w:w="261" w:type="dxa"/>
                  <w:vAlign w:val="center"/>
                </w:tcPr>
                <w:p w14:paraId="0F61DE37" w14:textId="77777777" w:rsidR="00647D70" w:rsidRPr="00537852" w:rsidRDefault="00647D70" w:rsidP="00647D70">
                  <w:pPr>
                    <w:jc w:val="center"/>
                    <w:rPr>
                      <w:sz w:val="18"/>
                      <w:szCs w:val="18"/>
                      <w:lang w:val="en-GB"/>
                    </w:rPr>
                  </w:pPr>
                  <w:r w:rsidRPr="00537852">
                    <w:rPr>
                      <w:sz w:val="18"/>
                      <w:szCs w:val="18"/>
                      <w:lang w:val="en-GB"/>
                    </w:rPr>
                    <w:t>4</w:t>
                  </w:r>
                </w:p>
              </w:tc>
              <w:tc>
                <w:tcPr>
                  <w:tcW w:w="261" w:type="dxa"/>
                  <w:vAlign w:val="center"/>
                </w:tcPr>
                <w:p w14:paraId="38969176" w14:textId="77777777" w:rsidR="00647D70" w:rsidRPr="00537852" w:rsidRDefault="00647D70" w:rsidP="00647D70">
                  <w:pPr>
                    <w:jc w:val="center"/>
                    <w:rPr>
                      <w:sz w:val="18"/>
                      <w:szCs w:val="18"/>
                      <w:lang w:val="en-GB"/>
                    </w:rPr>
                  </w:pPr>
                  <w:r w:rsidRPr="00537852">
                    <w:rPr>
                      <w:sz w:val="18"/>
                      <w:szCs w:val="18"/>
                      <w:lang w:val="en-GB"/>
                    </w:rPr>
                    <w:t>5.1</w:t>
                  </w:r>
                </w:p>
              </w:tc>
              <w:tc>
                <w:tcPr>
                  <w:tcW w:w="304" w:type="dxa"/>
                  <w:vAlign w:val="center"/>
                </w:tcPr>
                <w:p w14:paraId="03573F87" w14:textId="77777777" w:rsidR="00647D70" w:rsidRPr="00537852" w:rsidRDefault="00647D70" w:rsidP="00647D70">
                  <w:pPr>
                    <w:jc w:val="center"/>
                    <w:rPr>
                      <w:sz w:val="18"/>
                      <w:szCs w:val="18"/>
                      <w:lang w:val="en-GB"/>
                    </w:rPr>
                  </w:pPr>
                  <w:r w:rsidRPr="00537852">
                    <w:rPr>
                      <w:sz w:val="18"/>
                      <w:szCs w:val="18"/>
                      <w:lang w:val="en-GB"/>
                    </w:rPr>
                    <w:t>5.2</w:t>
                  </w:r>
                </w:p>
              </w:tc>
              <w:tc>
                <w:tcPr>
                  <w:tcW w:w="261" w:type="dxa"/>
                  <w:vAlign w:val="center"/>
                </w:tcPr>
                <w:p w14:paraId="452CC17C" w14:textId="77777777" w:rsidR="00647D70" w:rsidRPr="00537852" w:rsidRDefault="00647D70" w:rsidP="00647D70">
                  <w:pPr>
                    <w:jc w:val="center"/>
                    <w:rPr>
                      <w:sz w:val="18"/>
                      <w:szCs w:val="18"/>
                      <w:lang w:val="en-GB"/>
                    </w:rPr>
                  </w:pPr>
                  <w:r w:rsidRPr="00537852">
                    <w:rPr>
                      <w:sz w:val="18"/>
                      <w:szCs w:val="18"/>
                      <w:lang w:val="en-GB"/>
                    </w:rPr>
                    <w:t>6.1</w:t>
                  </w:r>
                </w:p>
              </w:tc>
              <w:tc>
                <w:tcPr>
                  <w:tcW w:w="316" w:type="dxa"/>
                  <w:vAlign w:val="center"/>
                </w:tcPr>
                <w:p w14:paraId="610788AA" w14:textId="77777777" w:rsidR="00647D70" w:rsidRPr="00537852" w:rsidRDefault="00647D70" w:rsidP="00647D70">
                  <w:pPr>
                    <w:jc w:val="center"/>
                    <w:rPr>
                      <w:sz w:val="18"/>
                      <w:szCs w:val="18"/>
                      <w:lang w:val="en-GB"/>
                    </w:rPr>
                  </w:pPr>
                  <w:r w:rsidRPr="00537852">
                    <w:rPr>
                      <w:sz w:val="18"/>
                      <w:szCs w:val="18"/>
                      <w:lang w:val="en-GB"/>
                    </w:rPr>
                    <w:t>6.2</w:t>
                  </w:r>
                </w:p>
              </w:tc>
              <w:tc>
                <w:tcPr>
                  <w:tcW w:w="317" w:type="dxa"/>
                  <w:vAlign w:val="center"/>
                </w:tcPr>
                <w:p w14:paraId="7912BAB2" w14:textId="77777777" w:rsidR="00647D70" w:rsidRPr="00537852" w:rsidRDefault="00647D70" w:rsidP="00647D70">
                  <w:pPr>
                    <w:jc w:val="center"/>
                    <w:rPr>
                      <w:sz w:val="18"/>
                      <w:szCs w:val="18"/>
                      <w:lang w:val="en-GB"/>
                    </w:rPr>
                  </w:pPr>
                  <w:r w:rsidRPr="00537852">
                    <w:rPr>
                      <w:sz w:val="18"/>
                      <w:szCs w:val="18"/>
                      <w:lang w:val="en-GB"/>
                    </w:rPr>
                    <w:t>6.3</w:t>
                  </w:r>
                </w:p>
              </w:tc>
              <w:tc>
                <w:tcPr>
                  <w:tcW w:w="338" w:type="dxa"/>
                  <w:vAlign w:val="center"/>
                </w:tcPr>
                <w:p w14:paraId="5E912FCE" w14:textId="77777777" w:rsidR="00647D70" w:rsidRPr="00537852" w:rsidRDefault="00647D70" w:rsidP="00647D70">
                  <w:pPr>
                    <w:jc w:val="center"/>
                    <w:rPr>
                      <w:sz w:val="18"/>
                      <w:szCs w:val="18"/>
                      <w:lang w:val="en-GB"/>
                    </w:rPr>
                  </w:pPr>
                  <w:r w:rsidRPr="00537852">
                    <w:rPr>
                      <w:sz w:val="18"/>
                      <w:szCs w:val="18"/>
                      <w:lang w:val="en-GB"/>
                    </w:rPr>
                    <w:t>6.4</w:t>
                  </w:r>
                </w:p>
              </w:tc>
              <w:tc>
                <w:tcPr>
                  <w:tcW w:w="289" w:type="dxa"/>
                  <w:vAlign w:val="center"/>
                </w:tcPr>
                <w:p w14:paraId="02E3D678" w14:textId="77777777" w:rsidR="00647D70" w:rsidRPr="00537852" w:rsidRDefault="00647D70" w:rsidP="00647D70">
                  <w:pPr>
                    <w:jc w:val="center"/>
                    <w:rPr>
                      <w:sz w:val="18"/>
                      <w:szCs w:val="18"/>
                      <w:lang w:val="en-GB"/>
                    </w:rPr>
                  </w:pPr>
                  <w:r w:rsidRPr="00537852">
                    <w:rPr>
                      <w:sz w:val="18"/>
                      <w:szCs w:val="18"/>
                      <w:lang w:val="en-GB"/>
                    </w:rPr>
                    <w:t>6.5</w:t>
                  </w:r>
                </w:p>
              </w:tc>
              <w:tc>
                <w:tcPr>
                  <w:tcW w:w="336" w:type="dxa"/>
                  <w:vAlign w:val="center"/>
                </w:tcPr>
                <w:p w14:paraId="79A76AE5" w14:textId="77777777" w:rsidR="00647D70" w:rsidRPr="00537852" w:rsidRDefault="00647D70" w:rsidP="00647D70">
                  <w:pPr>
                    <w:jc w:val="center"/>
                    <w:rPr>
                      <w:sz w:val="18"/>
                      <w:szCs w:val="18"/>
                      <w:lang w:val="en-GB"/>
                    </w:rPr>
                  </w:pPr>
                  <w:r w:rsidRPr="00537852">
                    <w:rPr>
                      <w:sz w:val="18"/>
                      <w:szCs w:val="18"/>
                      <w:lang w:val="en-GB"/>
                    </w:rPr>
                    <w:t>6.6</w:t>
                  </w:r>
                </w:p>
              </w:tc>
              <w:tc>
                <w:tcPr>
                  <w:tcW w:w="375" w:type="dxa"/>
                  <w:vAlign w:val="center"/>
                </w:tcPr>
                <w:p w14:paraId="26BCC0F7" w14:textId="77777777" w:rsidR="00647D70" w:rsidRPr="00537852" w:rsidRDefault="00647D70" w:rsidP="00647D70">
                  <w:pPr>
                    <w:jc w:val="center"/>
                    <w:rPr>
                      <w:sz w:val="18"/>
                      <w:szCs w:val="18"/>
                      <w:lang w:val="en-GB"/>
                    </w:rPr>
                  </w:pPr>
                  <w:r w:rsidRPr="00537852">
                    <w:rPr>
                      <w:sz w:val="18"/>
                      <w:szCs w:val="18"/>
                      <w:lang w:val="en-GB"/>
                    </w:rPr>
                    <w:t>6.7</w:t>
                  </w:r>
                </w:p>
              </w:tc>
              <w:tc>
                <w:tcPr>
                  <w:tcW w:w="406" w:type="dxa"/>
                  <w:vAlign w:val="center"/>
                </w:tcPr>
                <w:p w14:paraId="3243922E" w14:textId="77777777" w:rsidR="00647D70" w:rsidRPr="00537852" w:rsidRDefault="00647D70" w:rsidP="00647D70">
                  <w:pPr>
                    <w:jc w:val="center"/>
                    <w:rPr>
                      <w:sz w:val="18"/>
                      <w:szCs w:val="18"/>
                      <w:lang w:val="en-GB"/>
                    </w:rPr>
                  </w:pPr>
                  <w:r w:rsidRPr="00537852">
                    <w:rPr>
                      <w:sz w:val="18"/>
                      <w:szCs w:val="18"/>
                      <w:lang w:val="en-GB"/>
                    </w:rPr>
                    <w:t>6.8</w:t>
                  </w:r>
                </w:p>
              </w:tc>
              <w:tc>
                <w:tcPr>
                  <w:tcW w:w="337" w:type="dxa"/>
                  <w:vAlign w:val="center"/>
                </w:tcPr>
                <w:p w14:paraId="654BCF5E" w14:textId="77777777" w:rsidR="00647D70" w:rsidRPr="00537852" w:rsidRDefault="00647D70" w:rsidP="00647D70">
                  <w:pPr>
                    <w:jc w:val="center"/>
                    <w:rPr>
                      <w:sz w:val="18"/>
                      <w:szCs w:val="18"/>
                      <w:lang w:val="en-GB"/>
                    </w:rPr>
                  </w:pPr>
                  <w:r w:rsidRPr="00537852">
                    <w:rPr>
                      <w:sz w:val="18"/>
                      <w:szCs w:val="18"/>
                      <w:lang w:val="en-GB"/>
                    </w:rPr>
                    <w:t>7.1</w:t>
                  </w:r>
                </w:p>
              </w:tc>
              <w:tc>
                <w:tcPr>
                  <w:tcW w:w="289" w:type="dxa"/>
                  <w:vAlign w:val="center"/>
                </w:tcPr>
                <w:p w14:paraId="285F2F21" w14:textId="77777777" w:rsidR="00647D70" w:rsidRPr="00537852" w:rsidRDefault="00647D70" w:rsidP="00647D70">
                  <w:pPr>
                    <w:jc w:val="center"/>
                    <w:rPr>
                      <w:sz w:val="18"/>
                      <w:szCs w:val="18"/>
                      <w:lang w:val="en-GB"/>
                    </w:rPr>
                  </w:pPr>
                  <w:r w:rsidRPr="00537852">
                    <w:rPr>
                      <w:sz w:val="18"/>
                      <w:szCs w:val="18"/>
                      <w:lang w:val="en-GB"/>
                    </w:rPr>
                    <w:t>7.2</w:t>
                  </w:r>
                </w:p>
              </w:tc>
              <w:tc>
                <w:tcPr>
                  <w:tcW w:w="380" w:type="dxa"/>
                  <w:vAlign w:val="center"/>
                </w:tcPr>
                <w:p w14:paraId="669FC0A1" w14:textId="77777777" w:rsidR="00647D70" w:rsidRPr="00537852" w:rsidRDefault="00647D70" w:rsidP="00647D70">
                  <w:pPr>
                    <w:jc w:val="center"/>
                    <w:rPr>
                      <w:sz w:val="18"/>
                      <w:szCs w:val="18"/>
                      <w:lang w:val="en-GB"/>
                    </w:rPr>
                  </w:pPr>
                  <w:r w:rsidRPr="00537852">
                    <w:rPr>
                      <w:sz w:val="18"/>
                      <w:szCs w:val="18"/>
                      <w:lang w:val="en-GB"/>
                    </w:rPr>
                    <w:t>7.3</w:t>
                  </w:r>
                </w:p>
              </w:tc>
              <w:tc>
                <w:tcPr>
                  <w:tcW w:w="344" w:type="dxa"/>
                  <w:vAlign w:val="center"/>
                </w:tcPr>
                <w:p w14:paraId="19ADD0CF" w14:textId="77777777" w:rsidR="00647D70" w:rsidRPr="00537852" w:rsidRDefault="00647D70" w:rsidP="00647D70">
                  <w:pPr>
                    <w:jc w:val="center"/>
                    <w:rPr>
                      <w:sz w:val="18"/>
                      <w:szCs w:val="18"/>
                      <w:lang w:val="en-GB"/>
                    </w:rPr>
                  </w:pPr>
                  <w:r w:rsidRPr="00537852">
                    <w:rPr>
                      <w:sz w:val="18"/>
                      <w:szCs w:val="18"/>
                      <w:lang w:val="en-GB"/>
                    </w:rPr>
                    <w:t>7.4</w:t>
                  </w:r>
                </w:p>
              </w:tc>
              <w:tc>
                <w:tcPr>
                  <w:tcW w:w="325" w:type="dxa"/>
                  <w:vAlign w:val="center"/>
                </w:tcPr>
                <w:p w14:paraId="3C305364" w14:textId="77777777" w:rsidR="00647D70" w:rsidRPr="00537852" w:rsidRDefault="00647D70" w:rsidP="00647D70">
                  <w:pPr>
                    <w:jc w:val="center"/>
                    <w:rPr>
                      <w:sz w:val="18"/>
                      <w:szCs w:val="18"/>
                      <w:lang w:val="en-GB"/>
                    </w:rPr>
                  </w:pPr>
                  <w:r w:rsidRPr="00537852">
                    <w:rPr>
                      <w:sz w:val="18"/>
                      <w:szCs w:val="18"/>
                      <w:lang w:val="en-GB"/>
                    </w:rPr>
                    <w:t>7.5</w:t>
                  </w:r>
                </w:p>
              </w:tc>
              <w:tc>
                <w:tcPr>
                  <w:tcW w:w="341" w:type="dxa"/>
                  <w:vAlign w:val="center"/>
                </w:tcPr>
                <w:p w14:paraId="24FBF407" w14:textId="77777777" w:rsidR="00647D70" w:rsidRPr="00537852" w:rsidRDefault="00647D70" w:rsidP="00647D70">
                  <w:pPr>
                    <w:jc w:val="center"/>
                    <w:rPr>
                      <w:sz w:val="18"/>
                      <w:szCs w:val="18"/>
                      <w:lang w:val="en-GB"/>
                    </w:rPr>
                  </w:pPr>
                  <w:r w:rsidRPr="00537852">
                    <w:rPr>
                      <w:sz w:val="18"/>
                      <w:szCs w:val="18"/>
                      <w:lang w:val="en-GB"/>
                    </w:rPr>
                    <w:t>7.6</w:t>
                  </w:r>
                </w:p>
              </w:tc>
              <w:tc>
                <w:tcPr>
                  <w:tcW w:w="265" w:type="dxa"/>
                  <w:vAlign w:val="center"/>
                </w:tcPr>
                <w:p w14:paraId="70CD7C11" w14:textId="77777777" w:rsidR="00647D70" w:rsidRPr="00537852" w:rsidRDefault="00647D70" w:rsidP="00647D70">
                  <w:pPr>
                    <w:jc w:val="center"/>
                    <w:rPr>
                      <w:sz w:val="18"/>
                      <w:szCs w:val="18"/>
                      <w:lang w:val="en-GB"/>
                    </w:rPr>
                  </w:pPr>
                  <w:r w:rsidRPr="00537852">
                    <w:rPr>
                      <w:sz w:val="18"/>
                      <w:szCs w:val="18"/>
                      <w:lang w:val="en-GB"/>
                    </w:rPr>
                    <w:t>7.7</w:t>
                  </w:r>
                </w:p>
              </w:tc>
              <w:tc>
                <w:tcPr>
                  <w:tcW w:w="290" w:type="dxa"/>
                  <w:vAlign w:val="center"/>
                </w:tcPr>
                <w:p w14:paraId="161D9BFA" w14:textId="77777777" w:rsidR="00647D70" w:rsidRPr="00537852" w:rsidRDefault="00647D70" w:rsidP="00647D70">
                  <w:pPr>
                    <w:jc w:val="center"/>
                    <w:rPr>
                      <w:sz w:val="18"/>
                      <w:szCs w:val="18"/>
                      <w:lang w:val="en-GB"/>
                    </w:rPr>
                  </w:pPr>
                  <w:r w:rsidRPr="00537852">
                    <w:rPr>
                      <w:sz w:val="18"/>
                      <w:szCs w:val="18"/>
                      <w:lang w:val="en-GB"/>
                    </w:rPr>
                    <w:t>7.8</w:t>
                  </w:r>
                </w:p>
              </w:tc>
              <w:tc>
                <w:tcPr>
                  <w:tcW w:w="284" w:type="dxa"/>
                  <w:vAlign w:val="center"/>
                </w:tcPr>
                <w:p w14:paraId="08F58CC8" w14:textId="77777777" w:rsidR="00647D70" w:rsidRPr="00537852" w:rsidRDefault="00647D70" w:rsidP="00647D70">
                  <w:pPr>
                    <w:jc w:val="center"/>
                    <w:rPr>
                      <w:sz w:val="18"/>
                      <w:szCs w:val="18"/>
                      <w:lang w:val="en-GB"/>
                    </w:rPr>
                  </w:pPr>
                  <w:r w:rsidRPr="00537852">
                    <w:rPr>
                      <w:sz w:val="18"/>
                      <w:szCs w:val="18"/>
                      <w:lang w:val="en-GB"/>
                    </w:rPr>
                    <w:t>8</w:t>
                  </w:r>
                </w:p>
              </w:tc>
              <w:tc>
                <w:tcPr>
                  <w:tcW w:w="272" w:type="dxa"/>
                  <w:vAlign w:val="center"/>
                </w:tcPr>
                <w:p w14:paraId="4F2688A8" w14:textId="77777777" w:rsidR="00647D70" w:rsidRPr="00537852" w:rsidRDefault="00647D70" w:rsidP="00647D70">
                  <w:pPr>
                    <w:jc w:val="center"/>
                    <w:rPr>
                      <w:sz w:val="18"/>
                      <w:szCs w:val="18"/>
                      <w:lang w:val="en-GB"/>
                    </w:rPr>
                  </w:pPr>
                  <w:r w:rsidRPr="00537852">
                    <w:rPr>
                      <w:sz w:val="18"/>
                      <w:szCs w:val="18"/>
                      <w:lang w:val="en-GB"/>
                    </w:rPr>
                    <w:t>9</w:t>
                  </w:r>
                </w:p>
              </w:tc>
              <w:tc>
                <w:tcPr>
                  <w:tcW w:w="272" w:type="dxa"/>
                  <w:vAlign w:val="center"/>
                </w:tcPr>
                <w:p w14:paraId="1455711F" w14:textId="77777777" w:rsidR="00647D70" w:rsidRPr="00537852" w:rsidRDefault="00647D70" w:rsidP="00647D70">
                  <w:pPr>
                    <w:jc w:val="center"/>
                    <w:rPr>
                      <w:sz w:val="18"/>
                      <w:szCs w:val="18"/>
                      <w:lang w:val="en-GB"/>
                    </w:rPr>
                  </w:pPr>
                  <w:r w:rsidRPr="00537852">
                    <w:rPr>
                      <w:sz w:val="18"/>
                      <w:szCs w:val="18"/>
                      <w:lang w:val="en-GB"/>
                    </w:rPr>
                    <w:t>10</w:t>
                  </w:r>
                </w:p>
              </w:tc>
              <w:tc>
                <w:tcPr>
                  <w:tcW w:w="272" w:type="dxa"/>
                  <w:vAlign w:val="center"/>
                </w:tcPr>
                <w:p w14:paraId="2CE16ECE" w14:textId="77777777" w:rsidR="00647D70" w:rsidRPr="00537852" w:rsidRDefault="00647D70" w:rsidP="00647D70">
                  <w:pPr>
                    <w:jc w:val="center"/>
                    <w:rPr>
                      <w:sz w:val="18"/>
                      <w:szCs w:val="18"/>
                      <w:lang w:val="en-GB"/>
                    </w:rPr>
                  </w:pPr>
                  <w:r w:rsidRPr="00537852">
                    <w:rPr>
                      <w:sz w:val="18"/>
                      <w:szCs w:val="18"/>
                      <w:lang w:val="en-GB"/>
                    </w:rPr>
                    <w:t>11</w:t>
                  </w:r>
                </w:p>
              </w:tc>
              <w:tc>
                <w:tcPr>
                  <w:tcW w:w="293" w:type="dxa"/>
                  <w:vAlign w:val="center"/>
                </w:tcPr>
                <w:p w14:paraId="5F64A5AF" w14:textId="77777777" w:rsidR="00647D70" w:rsidRPr="00537852" w:rsidRDefault="00647D70" w:rsidP="00647D70">
                  <w:pPr>
                    <w:jc w:val="center"/>
                    <w:rPr>
                      <w:sz w:val="18"/>
                      <w:szCs w:val="18"/>
                      <w:lang w:val="en-GB"/>
                    </w:rPr>
                  </w:pPr>
                  <w:r w:rsidRPr="00537852">
                    <w:rPr>
                      <w:sz w:val="18"/>
                      <w:szCs w:val="18"/>
                      <w:lang w:val="en-GB"/>
                    </w:rPr>
                    <w:t>12</w:t>
                  </w:r>
                </w:p>
              </w:tc>
              <w:tc>
                <w:tcPr>
                  <w:tcW w:w="347" w:type="dxa"/>
                  <w:vAlign w:val="center"/>
                </w:tcPr>
                <w:p w14:paraId="3335040A" w14:textId="77777777" w:rsidR="00647D70" w:rsidRPr="00537852" w:rsidRDefault="00647D70" w:rsidP="00647D70">
                  <w:pPr>
                    <w:jc w:val="center"/>
                    <w:rPr>
                      <w:sz w:val="18"/>
                      <w:szCs w:val="18"/>
                      <w:lang w:val="en-GB"/>
                    </w:rPr>
                  </w:pPr>
                  <w:r w:rsidRPr="00537852">
                    <w:rPr>
                      <w:sz w:val="18"/>
                      <w:szCs w:val="18"/>
                      <w:lang w:val="en-GB"/>
                    </w:rPr>
                    <w:t>13</w:t>
                  </w:r>
                </w:p>
              </w:tc>
              <w:tc>
                <w:tcPr>
                  <w:tcW w:w="372" w:type="dxa"/>
                  <w:vAlign w:val="center"/>
                </w:tcPr>
                <w:p w14:paraId="13E8C8D4" w14:textId="75ACF68F" w:rsidR="00647D70" w:rsidRPr="00537852" w:rsidRDefault="00647D70" w:rsidP="00647D70">
                  <w:pPr>
                    <w:ind w:left="-68" w:firstLine="68"/>
                    <w:jc w:val="center"/>
                    <w:rPr>
                      <w:sz w:val="18"/>
                      <w:szCs w:val="18"/>
                      <w:lang w:val="en-GB"/>
                    </w:rPr>
                  </w:pPr>
                  <w:r w:rsidRPr="00537852">
                    <w:rPr>
                      <w:sz w:val="18"/>
                      <w:szCs w:val="18"/>
                      <w:lang w:val="en-GB"/>
                    </w:rPr>
                    <w:t>14</w:t>
                  </w:r>
                </w:p>
              </w:tc>
              <w:tc>
                <w:tcPr>
                  <w:tcW w:w="363" w:type="dxa"/>
                  <w:vAlign w:val="center"/>
                </w:tcPr>
                <w:p w14:paraId="646D34A5" w14:textId="77777777" w:rsidR="00647D70" w:rsidRPr="00537852" w:rsidRDefault="00647D70" w:rsidP="00647D70">
                  <w:pPr>
                    <w:ind w:left="-68" w:firstLine="68"/>
                    <w:jc w:val="center"/>
                    <w:rPr>
                      <w:sz w:val="18"/>
                      <w:szCs w:val="18"/>
                      <w:lang w:val="en-GB"/>
                    </w:rPr>
                  </w:pPr>
                  <w:r w:rsidRPr="00537852">
                    <w:rPr>
                      <w:sz w:val="18"/>
                      <w:szCs w:val="18"/>
                      <w:lang w:val="en-GB"/>
                    </w:rPr>
                    <w:t>15</w:t>
                  </w:r>
                </w:p>
              </w:tc>
            </w:tr>
            <w:tr w:rsidR="008047B7" w:rsidRPr="00F04F82" w14:paraId="0A4E0A6B" w14:textId="77777777" w:rsidTr="008047B7">
              <w:trPr>
                <w:trHeight w:val="335"/>
                <w:jc w:val="center"/>
              </w:trPr>
              <w:tc>
                <w:tcPr>
                  <w:tcW w:w="859" w:type="dxa"/>
                  <w:vAlign w:val="center"/>
                </w:tcPr>
                <w:p w14:paraId="547F5A64" w14:textId="1486EE19" w:rsidR="008047B7" w:rsidRPr="00537852" w:rsidRDefault="008047B7" w:rsidP="008047B7">
                  <w:pPr>
                    <w:rPr>
                      <w:sz w:val="18"/>
                      <w:szCs w:val="18"/>
                      <w:lang w:val="en-GB"/>
                    </w:rPr>
                  </w:pPr>
                  <w:r w:rsidRPr="00537852">
                    <w:rPr>
                      <w:sz w:val="18"/>
                      <w:szCs w:val="18"/>
                      <w:lang w:val="en-GB"/>
                    </w:rPr>
                    <w:t>For</w:t>
                  </w:r>
                </w:p>
              </w:tc>
              <w:tc>
                <w:tcPr>
                  <w:tcW w:w="339" w:type="dxa"/>
                  <w:vAlign w:val="center"/>
                </w:tcPr>
                <w:p w14:paraId="34BB949B" w14:textId="77777777" w:rsidR="008047B7" w:rsidRPr="00537852" w:rsidRDefault="008047B7" w:rsidP="008047B7">
                  <w:pPr>
                    <w:jc w:val="center"/>
                    <w:rPr>
                      <w:sz w:val="18"/>
                      <w:szCs w:val="18"/>
                      <w:lang w:val="en-GB"/>
                    </w:rPr>
                  </w:pPr>
                </w:p>
              </w:tc>
              <w:tc>
                <w:tcPr>
                  <w:tcW w:w="261" w:type="dxa"/>
                  <w:vAlign w:val="center"/>
                </w:tcPr>
                <w:p w14:paraId="1B40D5D4" w14:textId="77777777" w:rsidR="008047B7" w:rsidRPr="00537852" w:rsidRDefault="008047B7" w:rsidP="008047B7">
                  <w:pPr>
                    <w:jc w:val="center"/>
                    <w:rPr>
                      <w:sz w:val="18"/>
                      <w:szCs w:val="18"/>
                      <w:lang w:val="en-GB"/>
                    </w:rPr>
                  </w:pPr>
                </w:p>
              </w:tc>
              <w:tc>
                <w:tcPr>
                  <w:tcW w:w="270" w:type="dxa"/>
                  <w:vAlign w:val="center"/>
                </w:tcPr>
                <w:p w14:paraId="2157DF7D" w14:textId="77777777" w:rsidR="008047B7" w:rsidRPr="00537852" w:rsidRDefault="008047B7" w:rsidP="008047B7">
                  <w:pPr>
                    <w:jc w:val="center"/>
                    <w:rPr>
                      <w:sz w:val="18"/>
                      <w:szCs w:val="18"/>
                      <w:lang w:val="en-GB"/>
                    </w:rPr>
                  </w:pPr>
                </w:p>
              </w:tc>
              <w:tc>
                <w:tcPr>
                  <w:tcW w:w="218" w:type="dxa"/>
                  <w:vAlign w:val="center"/>
                </w:tcPr>
                <w:p w14:paraId="43257E19" w14:textId="77777777" w:rsidR="008047B7" w:rsidRPr="00537852" w:rsidRDefault="008047B7" w:rsidP="008047B7">
                  <w:pPr>
                    <w:jc w:val="center"/>
                    <w:rPr>
                      <w:sz w:val="18"/>
                      <w:szCs w:val="18"/>
                      <w:lang w:val="en-GB"/>
                    </w:rPr>
                  </w:pPr>
                </w:p>
              </w:tc>
              <w:tc>
                <w:tcPr>
                  <w:tcW w:w="261" w:type="dxa"/>
                  <w:vAlign w:val="center"/>
                </w:tcPr>
                <w:p w14:paraId="10636E0F" w14:textId="77777777" w:rsidR="008047B7" w:rsidRPr="00537852" w:rsidRDefault="008047B7" w:rsidP="008047B7">
                  <w:pPr>
                    <w:jc w:val="center"/>
                    <w:rPr>
                      <w:sz w:val="18"/>
                      <w:szCs w:val="18"/>
                      <w:lang w:val="en-GB"/>
                    </w:rPr>
                  </w:pPr>
                </w:p>
              </w:tc>
              <w:tc>
                <w:tcPr>
                  <w:tcW w:w="261" w:type="dxa"/>
                  <w:vAlign w:val="center"/>
                </w:tcPr>
                <w:p w14:paraId="5181FB48" w14:textId="77777777" w:rsidR="008047B7" w:rsidRPr="00537852" w:rsidRDefault="008047B7" w:rsidP="008047B7">
                  <w:pPr>
                    <w:jc w:val="center"/>
                    <w:rPr>
                      <w:sz w:val="18"/>
                      <w:szCs w:val="18"/>
                      <w:lang w:val="en-GB"/>
                    </w:rPr>
                  </w:pPr>
                </w:p>
              </w:tc>
              <w:tc>
                <w:tcPr>
                  <w:tcW w:w="304" w:type="dxa"/>
                  <w:vAlign w:val="center"/>
                </w:tcPr>
                <w:p w14:paraId="0291DE17" w14:textId="77777777" w:rsidR="008047B7" w:rsidRPr="00537852" w:rsidRDefault="008047B7" w:rsidP="008047B7">
                  <w:pPr>
                    <w:jc w:val="center"/>
                    <w:rPr>
                      <w:sz w:val="18"/>
                      <w:szCs w:val="18"/>
                      <w:lang w:val="en-GB"/>
                    </w:rPr>
                  </w:pPr>
                </w:p>
              </w:tc>
              <w:tc>
                <w:tcPr>
                  <w:tcW w:w="261" w:type="dxa"/>
                  <w:vAlign w:val="center"/>
                </w:tcPr>
                <w:p w14:paraId="3101BF2B" w14:textId="77777777" w:rsidR="008047B7" w:rsidRPr="00537852" w:rsidRDefault="008047B7" w:rsidP="008047B7">
                  <w:pPr>
                    <w:jc w:val="center"/>
                    <w:rPr>
                      <w:sz w:val="18"/>
                      <w:szCs w:val="18"/>
                      <w:lang w:val="en-GB"/>
                    </w:rPr>
                  </w:pPr>
                </w:p>
              </w:tc>
              <w:tc>
                <w:tcPr>
                  <w:tcW w:w="316" w:type="dxa"/>
                  <w:vAlign w:val="center"/>
                </w:tcPr>
                <w:p w14:paraId="2B0FB1E9" w14:textId="77777777" w:rsidR="008047B7" w:rsidRPr="00537852" w:rsidRDefault="008047B7" w:rsidP="008047B7">
                  <w:pPr>
                    <w:jc w:val="center"/>
                    <w:rPr>
                      <w:sz w:val="18"/>
                      <w:szCs w:val="18"/>
                      <w:lang w:val="en-GB"/>
                    </w:rPr>
                  </w:pPr>
                </w:p>
              </w:tc>
              <w:tc>
                <w:tcPr>
                  <w:tcW w:w="317" w:type="dxa"/>
                  <w:vAlign w:val="center"/>
                </w:tcPr>
                <w:p w14:paraId="14290799" w14:textId="77777777" w:rsidR="008047B7" w:rsidRPr="00537852" w:rsidRDefault="008047B7" w:rsidP="008047B7">
                  <w:pPr>
                    <w:jc w:val="center"/>
                    <w:rPr>
                      <w:sz w:val="18"/>
                      <w:szCs w:val="18"/>
                      <w:lang w:val="en-GB"/>
                    </w:rPr>
                  </w:pPr>
                </w:p>
              </w:tc>
              <w:tc>
                <w:tcPr>
                  <w:tcW w:w="338" w:type="dxa"/>
                  <w:vAlign w:val="center"/>
                </w:tcPr>
                <w:p w14:paraId="051524CB" w14:textId="77777777" w:rsidR="008047B7" w:rsidRPr="00537852" w:rsidRDefault="008047B7" w:rsidP="008047B7">
                  <w:pPr>
                    <w:jc w:val="center"/>
                    <w:rPr>
                      <w:sz w:val="18"/>
                      <w:szCs w:val="18"/>
                      <w:lang w:val="en-GB"/>
                    </w:rPr>
                  </w:pPr>
                </w:p>
              </w:tc>
              <w:tc>
                <w:tcPr>
                  <w:tcW w:w="289" w:type="dxa"/>
                  <w:vAlign w:val="center"/>
                </w:tcPr>
                <w:p w14:paraId="173139AB" w14:textId="77777777" w:rsidR="008047B7" w:rsidRPr="00537852" w:rsidRDefault="008047B7" w:rsidP="008047B7">
                  <w:pPr>
                    <w:jc w:val="center"/>
                    <w:rPr>
                      <w:sz w:val="18"/>
                      <w:szCs w:val="18"/>
                      <w:lang w:val="en-GB"/>
                    </w:rPr>
                  </w:pPr>
                </w:p>
              </w:tc>
              <w:tc>
                <w:tcPr>
                  <w:tcW w:w="336" w:type="dxa"/>
                  <w:vAlign w:val="center"/>
                </w:tcPr>
                <w:p w14:paraId="567E1841" w14:textId="77777777" w:rsidR="008047B7" w:rsidRPr="00537852" w:rsidRDefault="008047B7" w:rsidP="008047B7">
                  <w:pPr>
                    <w:jc w:val="center"/>
                    <w:rPr>
                      <w:sz w:val="18"/>
                      <w:szCs w:val="18"/>
                      <w:lang w:val="en-GB"/>
                    </w:rPr>
                  </w:pPr>
                </w:p>
              </w:tc>
              <w:tc>
                <w:tcPr>
                  <w:tcW w:w="375" w:type="dxa"/>
                  <w:vAlign w:val="center"/>
                </w:tcPr>
                <w:p w14:paraId="3E756C3A" w14:textId="77777777" w:rsidR="008047B7" w:rsidRPr="00537852" w:rsidRDefault="008047B7" w:rsidP="008047B7">
                  <w:pPr>
                    <w:jc w:val="center"/>
                    <w:rPr>
                      <w:sz w:val="18"/>
                      <w:szCs w:val="18"/>
                      <w:lang w:val="en-GB"/>
                    </w:rPr>
                  </w:pPr>
                </w:p>
              </w:tc>
              <w:tc>
                <w:tcPr>
                  <w:tcW w:w="406" w:type="dxa"/>
                  <w:vAlign w:val="center"/>
                </w:tcPr>
                <w:p w14:paraId="39C5B527" w14:textId="77777777" w:rsidR="008047B7" w:rsidRPr="00537852" w:rsidRDefault="008047B7" w:rsidP="008047B7">
                  <w:pPr>
                    <w:jc w:val="center"/>
                    <w:rPr>
                      <w:sz w:val="18"/>
                      <w:szCs w:val="18"/>
                      <w:lang w:val="en-GB"/>
                    </w:rPr>
                  </w:pPr>
                </w:p>
              </w:tc>
              <w:tc>
                <w:tcPr>
                  <w:tcW w:w="337" w:type="dxa"/>
                  <w:vAlign w:val="center"/>
                </w:tcPr>
                <w:p w14:paraId="70C368F7" w14:textId="77777777" w:rsidR="008047B7" w:rsidRPr="00537852" w:rsidRDefault="008047B7" w:rsidP="008047B7">
                  <w:pPr>
                    <w:jc w:val="center"/>
                    <w:rPr>
                      <w:sz w:val="18"/>
                      <w:szCs w:val="18"/>
                      <w:lang w:val="en-GB"/>
                    </w:rPr>
                  </w:pPr>
                </w:p>
              </w:tc>
              <w:tc>
                <w:tcPr>
                  <w:tcW w:w="289" w:type="dxa"/>
                  <w:vAlign w:val="center"/>
                </w:tcPr>
                <w:p w14:paraId="139EB6BB" w14:textId="77777777" w:rsidR="008047B7" w:rsidRPr="00537852" w:rsidRDefault="008047B7" w:rsidP="008047B7">
                  <w:pPr>
                    <w:jc w:val="center"/>
                    <w:rPr>
                      <w:sz w:val="18"/>
                      <w:szCs w:val="18"/>
                      <w:lang w:val="en-GB"/>
                    </w:rPr>
                  </w:pPr>
                </w:p>
              </w:tc>
              <w:tc>
                <w:tcPr>
                  <w:tcW w:w="380" w:type="dxa"/>
                  <w:vAlign w:val="center"/>
                </w:tcPr>
                <w:p w14:paraId="4AD4E618" w14:textId="77777777" w:rsidR="008047B7" w:rsidRPr="00537852" w:rsidRDefault="008047B7" w:rsidP="008047B7">
                  <w:pPr>
                    <w:jc w:val="center"/>
                    <w:rPr>
                      <w:sz w:val="18"/>
                      <w:szCs w:val="18"/>
                      <w:lang w:val="en-GB"/>
                    </w:rPr>
                  </w:pPr>
                </w:p>
              </w:tc>
              <w:tc>
                <w:tcPr>
                  <w:tcW w:w="344" w:type="dxa"/>
                  <w:vAlign w:val="center"/>
                </w:tcPr>
                <w:p w14:paraId="648C0F77" w14:textId="77777777" w:rsidR="008047B7" w:rsidRPr="00537852" w:rsidRDefault="008047B7" w:rsidP="008047B7">
                  <w:pPr>
                    <w:jc w:val="center"/>
                    <w:rPr>
                      <w:sz w:val="18"/>
                      <w:szCs w:val="18"/>
                      <w:lang w:val="en-GB"/>
                    </w:rPr>
                  </w:pPr>
                </w:p>
              </w:tc>
              <w:tc>
                <w:tcPr>
                  <w:tcW w:w="325" w:type="dxa"/>
                  <w:vAlign w:val="center"/>
                </w:tcPr>
                <w:p w14:paraId="6C3A45E2" w14:textId="77777777" w:rsidR="008047B7" w:rsidRPr="00537852" w:rsidRDefault="008047B7" w:rsidP="008047B7">
                  <w:pPr>
                    <w:jc w:val="center"/>
                    <w:rPr>
                      <w:sz w:val="18"/>
                      <w:szCs w:val="18"/>
                      <w:lang w:val="en-GB"/>
                    </w:rPr>
                  </w:pPr>
                </w:p>
              </w:tc>
              <w:tc>
                <w:tcPr>
                  <w:tcW w:w="341" w:type="dxa"/>
                  <w:vAlign w:val="center"/>
                </w:tcPr>
                <w:p w14:paraId="1297E065" w14:textId="77777777" w:rsidR="008047B7" w:rsidRPr="00537852" w:rsidRDefault="008047B7" w:rsidP="008047B7">
                  <w:pPr>
                    <w:jc w:val="center"/>
                    <w:rPr>
                      <w:sz w:val="18"/>
                      <w:szCs w:val="18"/>
                      <w:lang w:val="en-GB"/>
                    </w:rPr>
                  </w:pPr>
                </w:p>
              </w:tc>
              <w:tc>
                <w:tcPr>
                  <w:tcW w:w="265" w:type="dxa"/>
                  <w:vAlign w:val="center"/>
                </w:tcPr>
                <w:p w14:paraId="67884EBE" w14:textId="77777777" w:rsidR="008047B7" w:rsidRPr="00537852" w:rsidRDefault="008047B7" w:rsidP="008047B7">
                  <w:pPr>
                    <w:ind w:right="-408"/>
                    <w:jc w:val="center"/>
                    <w:rPr>
                      <w:sz w:val="18"/>
                      <w:szCs w:val="18"/>
                      <w:lang w:val="en-GB"/>
                    </w:rPr>
                  </w:pPr>
                </w:p>
              </w:tc>
              <w:tc>
                <w:tcPr>
                  <w:tcW w:w="290" w:type="dxa"/>
                  <w:vAlign w:val="center"/>
                </w:tcPr>
                <w:p w14:paraId="7341B6DF" w14:textId="77777777" w:rsidR="008047B7" w:rsidRPr="00537852" w:rsidRDefault="008047B7" w:rsidP="008047B7">
                  <w:pPr>
                    <w:ind w:right="-408"/>
                    <w:jc w:val="center"/>
                    <w:rPr>
                      <w:sz w:val="18"/>
                      <w:szCs w:val="18"/>
                      <w:lang w:val="en-GB"/>
                    </w:rPr>
                  </w:pPr>
                </w:p>
              </w:tc>
              <w:tc>
                <w:tcPr>
                  <w:tcW w:w="284" w:type="dxa"/>
                  <w:vAlign w:val="center"/>
                </w:tcPr>
                <w:p w14:paraId="3B117FC6" w14:textId="77777777" w:rsidR="008047B7" w:rsidRPr="00537852" w:rsidRDefault="008047B7" w:rsidP="008047B7">
                  <w:pPr>
                    <w:ind w:right="-408"/>
                    <w:jc w:val="center"/>
                    <w:rPr>
                      <w:sz w:val="18"/>
                      <w:szCs w:val="18"/>
                      <w:lang w:val="en-GB"/>
                    </w:rPr>
                  </w:pPr>
                </w:p>
              </w:tc>
              <w:tc>
                <w:tcPr>
                  <w:tcW w:w="272" w:type="dxa"/>
                  <w:vAlign w:val="center"/>
                </w:tcPr>
                <w:p w14:paraId="295FA506" w14:textId="77777777" w:rsidR="008047B7" w:rsidRPr="00537852" w:rsidRDefault="008047B7" w:rsidP="008047B7">
                  <w:pPr>
                    <w:ind w:right="-408"/>
                    <w:jc w:val="center"/>
                    <w:rPr>
                      <w:sz w:val="18"/>
                      <w:szCs w:val="18"/>
                      <w:lang w:val="en-GB"/>
                    </w:rPr>
                  </w:pPr>
                </w:p>
              </w:tc>
              <w:tc>
                <w:tcPr>
                  <w:tcW w:w="272" w:type="dxa"/>
                  <w:vAlign w:val="center"/>
                </w:tcPr>
                <w:p w14:paraId="554AA5B4" w14:textId="77777777" w:rsidR="008047B7" w:rsidRPr="00537852" w:rsidRDefault="008047B7" w:rsidP="008047B7">
                  <w:pPr>
                    <w:ind w:right="-408"/>
                    <w:jc w:val="center"/>
                    <w:rPr>
                      <w:sz w:val="18"/>
                      <w:szCs w:val="18"/>
                      <w:lang w:val="en-GB"/>
                    </w:rPr>
                  </w:pPr>
                </w:p>
              </w:tc>
              <w:tc>
                <w:tcPr>
                  <w:tcW w:w="272" w:type="dxa"/>
                  <w:vAlign w:val="center"/>
                </w:tcPr>
                <w:p w14:paraId="2BC3D205" w14:textId="77777777" w:rsidR="008047B7" w:rsidRPr="00537852" w:rsidRDefault="008047B7" w:rsidP="008047B7">
                  <w:pPr>
                    <w:ind w:right="-408"/>
                    <w:jc w:val="center"/>
                    <w:rPr>
                      <w:sz w:val="18"/>
                      <w:szCs w:val="18"/>
                      <w:lang w:val="en-GB"/>
                    </w:rPr>
                  </w:pPr>
                </w:p>
              </w:tc>
              <w:tc>
                <w:tcPr>
                  <w:tcW w:w="293" w:type="dxa"/>
                  <w:vAlign w:val="center"/>
                </w:tcPr>
                <w:p w14:paraId="125CC550" w14:textId="77777777" w:rsidR="008047B7" w:rsidRPr="00537852" w:rsidRDefault="008047B7" w:rsidP="008047B7">
                  <w:pPr>
                    <w:ind w:right="-408"/>
                    <w:jc w:val="center"/>
                    <w:rPr>
                      <w:sz w:val="18"/>
                      <w:szCs w:val="18"/>
                      <w:lang w:val="en-GB"/>
                    </w:rPr>
                  </w:pPr>
                </w:p>
              </w:tc>
              <w:tc>
                <w:tcPr>
                  <w:tcW w:w="347" w:type="dxa"/>
                  <w:vAlign w:val="center"/>
                </w:tcPr>
                <w:p w14:paraId="0C0A4A15" w14:textId="77777777" w:rsidR="008047B7" w:rsidRPr="00537852" w:rsidRDefault="008047B7" w:rsidP="008047B7">
                  <w:pPr>
                    <w:ind w:right="-408"/>
                    <w:jc w:val="center"/>
                    <w:rPr>
                      <w:sz w:val="18"/>
                      <w:szCs w:val="18"/>
                      <w:lang w:val="en-GB"/>
                    </w:rPr>
                  </w:pPr>
                </w:p>
              </w:tc>
              <w:tc>
                <w:tcPr>
                  <w:tcW w:w="372" w:type="dxa"/>
                  <w:shd w:val="clear" w:color="auto" w:fill="000000" w:themeFill="text1"/>
                  <w:vAlign w:val="center"/>
                </w:tcPr>
                <w:p w14:paraId="01C8CE11" w14:textId="76379709" w:rsidR="008047B7" w:rsidRPr="00537852" w:rsidRDefault="008047B7" w:rsidP="008047B7">
                  <w:pPr>
                    <w:ind w:right="-408"/>
                    <w:jc w:val="center"/>
                    <w:rPr>
                      <w:sz w:val="16"/>
                      <w:szCs w:val="16"/>
                      <w:lang w:val="en-GB"/>
                    </w:rPr>
                  </w:pPr>
                </w:p>
              </w:tc>
              <w:tc>
                <w:tcPr>
                  <w:tcW w:w="363" w:type="dxa"/>
                  <w:vAlign w:val="center"/>
                </w:tcPr>
                <w:p w14:paraId="0F960BC4" w14:textId="77777777" w:rsidR="008047B7" w:rsidRPr="00537852" w:rsidRDefault="008047B7" w:rsidP="008047B7">
                  <w:pPr>
                    <w:ind w:right="-408"/>
                    <w:jc w:val="center"/>
                    <w:rPr>
                      <w:sz w:val="18"/>
                      <w:szCs w:val="18"/>
                      <w:lang w:val="en-GB"/>
                    </w:rPr>
                  </w:pPr>
                </w:p>
              </w:tc>
            </w:tr>
            <w:tr w:rsidR="008047B7" w:rsidRPr="00F04F82" w14:paraId="0118F1DD" w14:textId="77777777" w:rsidTr="008047B7">
              <w:trPr>
                <w:trHeight w:val="353"/>
                <w:jc w:val="center"/>
              </w:trPr>
              <w:tc>
                <w:tcPr>
                  <w:tcW w:w="859" w:type="dxa"/>
                  <w:vAlign w:val="center"/>
                </w:tcPr>
                <w:p w14:paraId="6EF2556E" w14:textId="3177678D" w:rsidR="008047B7" w:rsidRPr="00537852" w:rsidRDefault="008047B7" w:rsidP="008047B7">
                  <w:pPr>
                    <w:rPr>
                      <w:sz w:val="18"/>
                      <w:szCs w:val="18"/>
                      <w:lang w:val="en-GB"/>
                    </w:rPr>
                  </w:pPr>
                  <w:r w:rsidRPr="00537852">
                    <w:rPr>
                      <w:sz w:val="18"/>
                      <w:szCs w:val="18"/>
                      <w:lang w:val="en-GB"/>
                    </w:rPr>
                    <w:t>Against</w:t>
                  </w:r>
                </w:p>
              </w:tc>
              <w:tc>
                <w:tcPr>
                  <w:tcW w:w="339" w:type="dxa"/>
                  <w:vAlign w:val="center"/>
                </w:tcPr>
                <w:p w14:paraId="61C43D64" w14:textId="77777777" w:rsidR="008047B7" w:rsidRPr="00537852" w:rsidRDefault="008047B7" w:rsidP="008047B7">
                  <w:pPr>
                    <w:jc w:val="center"/>
                    <w:rPr>
                      <w:sz w:val="18"/>
                      <w:szCs w:val="18"/>
                      <w:lang w:val="en-GB"/>
                    </w:rPr>
                  </w:pPr>
                </w:p>
              </w:tc>
              <w:tc>
                <w:tcPr>
                  <w:tcW w:w="261" w:type="dxa"/>
                  <w:vAlign w:val="center"/>
                </w:tcPr>
                <w:p w14:paraId="40741CD7" w14:textId="77777777" w:rsidR="008047B7" w:rsidRPr="00537852" w:rsidRDefault="008047B7" w:rsidP="008047B7">
                  <w:pPr>
                    <w:jc w:val="center"/>
                    <w:rPr>
                      <w:sz w:val="18"/>
                      <w:szCs w:val="18"/>
                      <w:lang w:val="en-GB"/>
                    </w:rPr>
                  </w:pPr>
                </w:p>
              </w:tc>
              <w:tc>
                <w:tcPr>
                  <w:tcW w:w="270" w:type="dxa"/>
                  <w:vAlign w:val="center"/>
                </w:tcPr>
                <w:p w14:paraId="41833315" w14:textId="77777777" w:rsidR="008047B7" w:rsidRPr="00537852" w:rsidRDefault="008047B7" w:rsidP="008047B7">
                  <w:pPr>
                    <w:jc w:val="center"/>
                    <w:rPr>
                      <w:sz w:val="18"/>
                      <w:szCs w:val="18"/>
                      <w:lang w:val="en-GB"/>
                    </w:rPr>
                  </w:pPr>
                </w:p>
              </w:tc>
              <w:tc>
                <w:tcPr>
                  <w:tcW w:w="218" w:type="dxa"/>
                  <w:vAlign w:val="center"/>
                </w:tcPr>
                <w:p w14:paraId="614B7156" w14:textId="77777777" w:rsidR="008047B7" w:rsidRPr="00537852" w:rsidRDefault="008047B7" w:rsidP="008047B7">
                  <w:pPr>
                    <w:jc w:val="center"/>
                    <w:rPr>
                      <w:sz w:val="18"/>
                      <w:szCs w:val="18"/>
                      <w:lang w:val="en-GB"/>
                    </w:rPr>
                  </w:pPr>
                </w:p>
              </w:tc>
              <w:tc>
                <w:tcPr>
                  <w:tcW w:w="261" w:type="dxa"/>
                  <w:vAlign w:val="center"/>
                </w:tcPr>
                <w:p w14:paraId="2647DFBD" w14:textId="77777777" w:rsidR="008047B7" w:rsidRPr="00537852" w:rsidRDefault="008047B7" w:rsidP="008047B7">
                  <w:pPr>
                    <w:jc w:val="center"/>
                    <w:rPr>
                      <w:sz w:val="18"/>
                      <w:szCs w:val="18"/>
                      <w:lang w:val="en-GB"/>
                    </w:rPr>
                  </w:pPr>
                </w:p>
              </w:tc>
              <w:tc>
                <w:tcPr>
                  <w:tcW w:w="261" w:type="dxa"/>
                  <w:vAlign w:val="center"/>
                </w:tcPr>
                <w:p w14:paraId="2E5F13ED" w14:textId="77777777" w:rsidR="008047B7" w:rsidRPr="00537852" w:rsidRDefault="008047B7" w:rsidP="008047B7">
                  <w:pPr>
                    <w:jc w:val="center"/>
                    <w:rPr>
                      <w:sz w:val="18"/>
                      <w:szCs w:val="18"/>
                      <w:lang w:val="en-GB"/>
                    </w:rPr>
                  </w:pPr>
                </w:p>
              </w:tc>
              <w:tc>
                <w:tcPr>
                  <w:tcW w:w="304" w:type="dxa"/>
                  <w:vAlign w:val="center"/>
                </w:tcPr>
                <w:p w14:paraId="108C42C4" w14:textId="77777777" w:rsidR="008047B7" w:rsidRPr="00537852" w:rsidRDefault="008047B7" w:rsidP="008047B7">
                  <w:pPr>
                    <w:jc w:val="center"/>
                    <w:rPr>
                      <w:sz w:val="18"/>
                      <w:szCs w:val="18"/>
                      <w:lang w:val="en-GB"/>
                    </w:rPr>
                  </w:pPr>
                </w:p>
              </w:tc>
              <w:tc>
                <w:tcPr>
                  <w:tcW w:w="261" w:type="dxa"/>
                  <w:vAlign w:val="center"/>
                </w:tcPr>
                <w:p w14:paraId="6FEA209B" w14:textId="77777777" w:rsidR="008047B7" w:rsidRPr="00537852" w:rsidRDefault="008047B7" w:rsidP="008047B7">
                  <w:pPr>
                    <w:jc w:val="center"/>
                    <w:rPr>
                      <w:sz w:val="18"/>
                      <w:szCs w:val="18"/>
                      <w:lang w:val="en-GB"/>
                    </w:rPr>
                  </w:pPr>
                </w:p>
              </w:tc>
              <w:tc>
                <w:tcPr>
                  <w:tcW w:w="316" w:type="dxa"/>
                  <w:vAlign w:val="center"/>
                </w:tcPr>
                <w:p w14:paraId="03F1DE7C" w14:textId="77777777" w:rsidR="008047B7" w:rsidRPr="00537852" w:rsidRDefault="008047B7" w:rsidP="008047B7">
                  <w:pPr>
                    <w:jc w:val="center"/>
                    <w:rPr>
                      <w:sz w:val="18"/>
                      <w:szCs w:val="18"/>
                      <w:lang w:val="en-GB"/>
                    </w:rPr>
                  </w:pPr>
                </w:p>
              </w:tc>
              <w:tc>
                <w:tcPr>
                  <w:tcW w:w="317" w:type="dxa"/>
                  <w:vAlign w:val="center"/>
                </w:tcPr>
                <w:p w14:paraId="70F0FE68" w14:textId="77777777" w:rsidR="008047B7" w:rsidRPr="00537852" w:rsidRDefault="008047B7" w:rsidP="008047B7">
                  <w:pPr>
                    <w:jc w:val="center"/>
                    <w:rPr>
                      <w:sz w:val="18"/>
                      <w:szCs w:val="18"/>
                      <w:lang w:val="en-GB"/>
                    </w:rPr>
                  </w:pPr>
                </w:p>
              </w:tc>
              <w:tc>
                <w:tcPr>
                  <w:tcW w:w="338" w:type="dxa"/>
                  <w:vAlign w:val="center"/>
                </w:tcPr>
                <w:p w14:paraId="685CC0EF" w14:textId="77777777" w:rsidR="008047B7" w:rsidRPr="00537852" w:rsidRDefault="008047B7" w:rsidP="008047B7">
                  <w:pPr>
                    <w:jc w:val="center"/>
                    <w:rPr>
                      <w:sz w:val="18"/>
                      <w:szCs w:val="18"/>
                      <w:lang w:val="en-GB"/>
                    </w:rPr>
                  </w:pPr>
                </w:p>
              </w:tc>
              <w:tc>
                <w:tcPr>
                  <w:tcW w:w="289" w:type="dxa"/>
                  <w:vAlign w:val="center"/>
                </w:tcPr>
                <w:p w14:paraId="4962730E" w14:textId="77777777" w:rsidR="008047B7" w:rsidRPr="00537852" w:rsidRDefault="008047B7" w:rsidP="008047B7">
                  <w:pPr>
                    <w:jc w:val="center"/>
                    <w:rPr>
                      <w:sz w:val="18"/>
                      <w:szCs w:val="18"/>
                      <w:lang w:val="en-GB"/>
                    </w:rPr>
                  </w:pPr>
                </w:p>
              </w:tc>
              <w:tc>
                <w:tcPr>
                  <w:tcW w:w="336" w:type="dxa"/>
                  <w:vAlign w:val="center"/>
                </w:tcPr>
                <w:p w14:paraId="60E4BEF2" w14:textId="77777777" w:rsidR="008047B7" w:rsidRPr="00537852" w:rsidRDefault="008047B7" w:rsidP="008047B7">
                  <w:pPr>
                    <w:jc w:val="center"/>
                    <w:rPr>
                      <w:sz w:val="18"/>
                      <w:szCs w:val="18"/>
                      <w:lang w:val="en-GB"/>
                    </w:rPr>
                  </w:pPr>
                </w:p>
              </w:tc>
              <w:tc>
                <w:tcPr>
                  <w:tcW w:w="375" w:type="dxa"/>
                  <w:vAlign w:val="center"/>
                </w:tcPr>
                <w:p w14:paraId="427E221B" w14:textId="77777777" w:rsidR="008047B7" w:rsidRPr="00537852" w:rsidRDefault="008047B7" w:rsidP="008047B7">
                  <w:pPr>
                    <w:jc w:val="center"/>
                    <w:rPr>
                      <w:sz w:val="18"/>
                      <w:szCs w:val="18"/>
                      <w:lang w:val="en-GB"/>
                    </w:rPr>
                  </w:pPr>
                </w:p>
              </w:tc>
              <w:tc>
                <w:tcPr>
                  <w:tcW w:w="406" w:type="dxa"/>
                  <w:vAlign w:val="center"/>
                </w:tcPr>
                <w:p w14:paraId="7BEF37A1" w14:textId="77777777" w:rsidR="008047B7" w:rsidRPr="00537852" w:rsidRDefault="008047B7" w:rsidP="008047B7">
                  <w:pPr>
                    <w:jc w:val="center"/>
                    <w:rPr>
                      <w:sz w:val="18"/>
                      <w:szCs w:val="18"/>
                      <w:lang w:val="en-GB"/>
                    </w:rPr>
                  </w:pPr>
                </w:p>
              </w:tc>
              <w:tc>
                <w:tcPr>
                  <w:tcW w:w="337" w:type="dxa"/>
                  <w:vAlign w:val="center"/>
                </w:tcPr>
                <w:p w14:paraId="233602D1" w14:textId="77777777" w:rsidR="008047B7" w:rsidRPr="00537852" w:rsidRDefault="008047B7" w:rsidP="008047B7">
                  <w:pPr>
                    <w:jc w:val="center"/>
                    <w:rPr>
                      <w:sz w:val="18"/>
                      <w:szCs w:val="18"/>
                      <w:lang w:val="en-GB"/>
                    </w:rPr>
                  </w:pPr>
                </w:p>
              </w:tc>
              <w:tc>
                <w:tcPr>
                  <w:tcW w:w="289" w:type="dxa"/>
                  <w:vAlign w:val="center"/>
                </w:tcPr>
                <w:p w14:paraId="6A16D1FB" w14:textId="77777777" w:rsidR="008047B7" w:rsidRPr="00537852" w:rsidRDefault="008047B7" w:rsidP="008047B7">
                  <w:pPr>
                    <w:jc w:val="center"/>
                    <w:rPr>
                      <w:sz w:val="18"/>
                      <w:szCs w:val="18"/>
                      <w:lang w:val="en-GB"/>
                    </w:rPr>
                  </w:pPr>
                </w:p>
              </w:tc>
              <w:tc>
                <w:tcPr>
                  <w:tcW w:w="380" w:type="dxa"/>
                  <w:vAlign w:val="center"/>
                </w:tcPr>
                <w:p w14:paraId="08828405" w14:textId="77777777" w:rsidR="008047B7" w:rsidRPr="00537852" w:rsidRDefault="008047B7" w:rsidP="008047B7">
                  <w:pPr>
                    <w:jc w:val="center"/>
                    <w:rPr>
                      <w:sz w:val="18"/>
                      <w:szCs w:val="18"/>
                      <w:lang w:val="en-GB"/>
                    </w:rPr>
                  </w:pPr>
                </w:p>
              </w:tc>
              <w:tc>
                <w:tcPr>
                  <w:tcW w:w="344" w:type="dxa"/>
                  <w:vAlign w:val="center"/>
                </w:tcPr>
                <w:p w14:paraId="120F74A2" w14:textId="77777777" w:rsidR="008047B7" w:rsidRPr="00537852" w:rsidRDefault="008047B7" w:rsidP="008047B7">
                  <w:pPr>
                    <w:jc w:val="center"/>
                    <w:rPr>
                      <w:sz w:val="18"/>
                      <w:szCs w:val="18"/>
                      <w:lang w:val="en-GB"/>
                    </w:rPr>
                  </w:pPr>
                </w:p>
              </w:tc>
              <w:tc>
                <w:tcPr>
                  <w:tcW w:w="325" w:type="dxa"/>
                  <w:vAlign w:val="center"/>
                </w:tcPr>
                <w:p w14:paraId="75FA22E5" w14:textId="77777777" w:rsidR="008047B7" w:rsidRPr="00537852" w:rsidRDefault="008047B7" w:rsidP="008047B7">
                  <w:pPr>
                    <w:jc w:val="center"/>
                    <w:rPr>
                      <w:sz w:val="18"/>
                      <w:szCs w:val="18"/>
                      <w:lang w:val="en-GB"/>
                    </w:rPr>
                  </w:pPr>
                </w:p>
              </w:tc>
              <w:tc>
                <w:tcPr>
                  <w:tcW w:w="341" w:type="dxa"/>
                  <w:vAlign w:val="center"/>
                </w:tcPr>
                <w:p w14:paraId="1819A64D" w14:textId="77777777" w:rsidR="008047B7" w:rsidRPr="00537852" w:rsidRDefault="008047B7" w:rsidP="008047B7">
                  <w:pPr>
                    <w:jc w:val="center"/>
                    <w:rPr>
                      <w:sz w:val="18"/>
                      <w:szCs w:val="18"/>
                      <w:lang w:val="en-GB"/>
                    </w:rPr>
                  </w:pPr>
                </w:p>
              </w:tc>
              <w:tc>
                <w:tcPr>
                  <w:tcW w:w="265" w:type="dxa"/>
                  <w:vAlign w:val="center"/>
                </w:tcPr>
                <w:p w14:paraId="2B0D9C3C" w14:textId="77777777" w:rsidR="008047B7" w:rsidRPr="00537852" w:rsidRDefault="008047B7" w:rsidP="008047B7">
                  <w:pPr>
                    <w:ind w:right="-271"/>
                    <w:jc w:val="center"/>
                    <w:rPr>
                      <w:sz w:val="18"/>
                      <w:szCs w:val="18"/>
                      <w:lang w:val="en-GB"/>
                    </w:rPr>
                  </w:pPr>
                </w:p>
              </w:tc>
              <w:tc>
                <w:tcPr>
                  <w:tcW w:w="290" w:type="dxa"/>
                  <w:vAlign w:val="center"/>
                </w:tcPr>
                <w:p w14:paraId="442F6F7B" w14:textId="77777777" w:rsidR="008047B7" w:rsidRPr="00537852" w:rsidRDefault="008047B7" w:rsidP="008047B7">
                  <w:pPr>
                    <w:jc w:val="center"/>
                    <w:rPr>
                      <w:sz w:val="18"/>
                      <w:szCs w:val="18"/>
                      <w:lang w:val="en-GB"/>
                    </w:rPr>
                  </w:pPr>
                </w:p>
              </w:tc>
              <w:tc>
                <w:tcPr>
                  <w:tcW w:w="284" w:type="dxa"/>
                  <w:vAlign w:val="center"/>
                </w:tcPr>
                <w:p w14:paraId="6AD498AC" w14:textId="77777777" w:rsidR="008047B7" w:rsidRPr="00537852" w:rsidRDefault="008047B7" w:rsidP="008047B7">
                  <w:pPr>
                    <w:jc w:val="center"/>
                    <w:rPr>
                      <w:sz w:val="18"/>
                      <w:szCs w:val="18"/>
                      <w:lang w:val="en-GB"/>
                    </w:rPr>
                  </w:pPr>
                </w:p>
              </w:tc>
              <w:tc>
                <w:tcPr>
                  <w:tcW w:w="272" w:type="dxa"/>
                  <w:vAlign w:val="center"/>
                </w:tcPr>
                <w:p w14:paraId="78F1FA43" w14:textId="77777777" w:rsidR="008047B7" w:rsidRPr="00537852" w:rsidRDefault="008047B7" w:rsidP="008047B7">
                  <w:pPr>
                    <w:jc w:val="center"/>
                    <w:rPr>
                      <w:sz w:val="18"/>
                      <w:szCs w:val="18"/>
                      <w:lang w:val="en-GB"/>
                    </w:rPr>
                  </w:pPr>
                </w:p>
              </w:tc>
              <w:tc>
                <w:tcPr>
                  <w:tcW w:w="272" w:type="dxa"/>
                  <w:vAlign w:val="center"/>
                </w:tcPr>
                <w:p w14:paraId="761ADF3D" w14:textId="77777777" w:rsidR="008047B7" w:rsidRPr="00537852" w:rsidRDefault="008047B7" w:rsidP="008047B7">
                  <w:pPr>
                    <w:jc w:val="center"/>
                    <w:rPr>
                      <w:sz w:val="18"/>
                      <w:szCs w:val="18"/>
                      <w:lang w:val="en-GB"/>
                    </w:rPr>
                  </w:pPr>
                </w:p>
              </w:tc>
              <w:tc>
                <w:tcPr>
                  <w:tcW w:w="272" w:type="dxa"/>
                  <w:vAlign w:val="center"/>
                </w:tcPr>
                <w:p w14:paraId="7FF30D95" w14:textId="77777777" w:rsidR="008047B7" w:rsidRPr="00537852" w:rsidRDefault="008047B7" w:rsidP="008047B7">
                  <w:pPr>
                    <w:jc w:val="center"/>
                    <w:rPr>
                      <w:sz w:val="18"/>
                      <w:szCs w:val="18"/>
                      <w:lang w:val="en-GB"/>
                    </w:rPr>
                  </w:pPr>
                </w:p>
              </w:tc>
              <w:tc>
                <w:tcPr>
                  <w:tcW w:w="293" w:type="dxa"/>
                  <w:vAlign w:val="center"/>
                </w:tcPr>
                <w:p w14:paraId="2A5D1906" w14:textId="77777777" w:rsidR="008047B7" w:rsidRPr="00537852" w:rsidRDefault="008047B7" w:rsidP="008047B7">
                  <w:pPr>
                    <w:jc w:val="center"/>
                    <w:rPr>
                      <w:sz w:val="18"/>
                      <w:szCs w:val="18"/>
                      <w:lang w:val="en-GB"/>
                    </w:rPr>
                  </w:pPr>
                </w:p>
              </w:tc>
              <w:tc>
                <w:tcPr>
                  <w:tcW w:w="347" w:type="dxa"/>
                  <w:vAlign w:val="center"/>
                </w:tcPr>
                <w:p w14:paraId="5095B373" w14:textId="77777777" w:rsidR="008047B7" w:rsidRPr="00537852" w:rsidRDefault="008047B7" w:rsidP="008047B7">
                  <w:pPr>
                    <w:jc w:val="center"/>
                    <w:rPr>
                      <w:sz w:val="18"/>
                      <w:szCs w:val="18"/>
                      <w:lang w:val="en-GB"/>
                    </w:rPr>
                  </w:pPr>
                </w:p>
              </w:tc>
              <w:tc>
                <w:tcPr>
                  <w:tcW w:w="372" w:type="dxa"/>
                  <w:shd w:val="clear" w:color="auto" w:fill="000000" w:themeFill="text1"/>
                  <w:vAlign w:val="center"/>
                </w:tcPr>
                <w:p w14:paraId="1A122C6E" w14:textId="77777777" w:rsidR="008047B7" w:rsidRPr="00537852" w:rsidRDefault="008047B7" w:rsidP="008047B7">
                  <w:pPr>
                    <w:jc w:val="center"/>
                    <w:rPr>
                      <w:sz w:val="18"/>
                      <w:szCs w:val="18"/>
                      <w:lang w:val="en-GB"/>
                    </w:rPr>
                  </w:pPr>
                </w:p>
              </w:tc>
              <w:tc>
                <w:tcPr>
                  <w:tcW w:w="363" w:type="dxa"/>
                  <w:vAlign w:val="center"/>
                </w:tcPr>
                <w:p w14:paraId="463F2FC8" w14:textId="77777777" w:rsidR="008047B7" w:rsidRPr="00537852" w:rsidRDefault="008047B7" w:rsidP="008047B7">
                  <w:pPr>
                    <w:jc w:val="center"/>
                    <w:rPr>
                      <w:sz w:val="18"/>
                      <w:szCs w:val="18"/>
                      <w:lang w:val="en-GB"/>
                    </w:rPr>
                  </w:pPr>
                </w:p>
              </w:tc>
            </w:tr>
            <w:tr w:rsidR="008047B7" w:rsidRPr="00F04F82" w14:paraId="0CD5661F" w14:textId="77777777" w:rsidTr="008047B7">
              <w:trPr>
                <w:trHeight w:val="274"/>
                <w:jc w:val="center"/>
              </w:trPr>
              <w:tc>
                <w:tcPr>
                  <w:tcW w:w="859" w:type="dxa"/>
                  <w:vAlign w:val="center"/>
                </w:tcPr>
                <w:p w14:paraId="35035579" w14:textId="54B430AE" w:rsidR="008047B7" w:rsidRPr="00537852" w:rsidRDefault="008047B7" w:rsidP="008047B7">
                  <w:pPr>
                    <w:rPr>
                      <w:sz w:val="18"/>
                      <w:szCs w:val="18"/>
                      <w:lang w:val="en-GB"/>
                    </w:rPr>
                  </w:pPr>
                  <w:r w:rsidRPr="00537852">
                    <w:rPr>
                      <w:sz w:val="18"/>
                      <w:szCs w:val="18"/>
                      <w:lang w:val="en-GB"/>
                    </w:rPr>
                    <w:t>Blank</w:t>
                  </w:r>
                </w:p>
              </w:tc>
              <w:tc>
                <w:tcPr>
                  <w:tcW w:w="339" w:type="dxa"/>
                  <w:vAlign w:val="center"/>
                </w:tcPr>
                <w:p w14:paraId="5BF2C08C" w14:textId="77777777" w:rsidR="008047B7" w:rsidRPr="00537852" w:rsidRDefault="008047B7" w:rsidP="008047B7">
                  <w:pPr>
                    <w:jc w:val="center"/>
                    <w:rPr>
                      <w:sz w:val="18"/>
                      <w:szCs w:val="18"/>
                      <w:lang w:val="en-GB"/>
                    </w:rPr>
                  </w:pPr>
                </w:p>
              </w:tc>
              <w:tc>
                <w:tcPr>
                  <w:tcW w:w="261" w:type="dxa"/>
                  <w:vAlign w:val="center"/>
                </w:tcPr>
                <w:p w14:paraId="0AD1AC0B" w14:textId="77777777" w:rsidR="008047B7" w:rsidRPr="00537852" w:rsidRDefault="008047B7" w:rsidP="008047B7">
                  <w:pPr>
                    <w:jc w:val="center"/>
                    <w:rPr>
                      <w:sz w:val="18"/>
                      <w:szCs w:val="18"/>
                      <w:lang w:val="en-GB"/>
                    </w:rPr>
                  </w:pPr>
                </w:p>
              </w:tc>
              <w:tc>
                <w:tcPr>
                  <w:tcW w:w="270" w:type="dxa"/>
                  <w:vAlign w:val="center"/>
                </w:tcPr>
                <w:p w14:paraId="28C1D074" w14:textId="77777777" w:rsidR="008047B7" w:rsidRPr="00537852" w:rsidRDefault="008047B7" w:rsidP="008047B7">
                  <w:pPr>
                    <w:jc w:val="center"/>
                    <w:rPr>
                      <w:sz w:val="18"/>
                      <w:szCs w:val="18"/>
                      <w:lang w:val="en-GB"/>
                    </w:rPr>
                  </w:pPr>
                </w:p>
              </w:tc>
              <w:tc>
                <w:tcPr>
                  <w:tcW w:w="218" w:type="dxa"/>
                  <w:vAlign w:val="center"/>
                </w:tcPr>
                <w:p w14:paraId="2E66BD4C" w14:textId="77777777" w:rsidR="008047B7" w:rsidRPr="00537852" w:rsidRDefault="008047B7" w:rsidP="008047B7">
                  <w:pPr>
                    <w:jc w:val="center"/>
                    <w:rPr>
                      <w:sz w:val="18"/>
                      <w:szCs w:val="18"/>
                      <w:lang w:val="en-GB"/>
                    </w:rPr>
                  </w:pPr>
                </w:p>
              </w:tc>
              <w:tc>
                <w:tcPr>
                  <w:tcW w:w="261" w:type="dxa"/>
                  <w:vAlign w:val="center"/>
                </w:tcPr>
                <w:p w14:paraId="3678C734" w14:textId="77777777" w:rsidR="008047B7" w:rsidRPr="00537852" w:rsidRDefault="008047B7" w:rsidP="008047B7">
                  <w:pPr>
                    <w:jc w:val="center"/>
                    <w:rPr>
                      <w:sz w:val="18"/>
                      <w:szCs w:val="18"/>
                      <w:lang w:val="en-GB"/>
                    </w:rPr>
                  </w:pPr>
                </w:p>
              </w:tc>
              <w:tc>
                <w:tcPr>
                  <w:tcW w:w="261" w:type="dxa"/>
                  <w:vAlign w:val="center"/>
                </w:tcPr>
                <w:p w14:paraId="527EF161" w14:textId="77777777" w:rsidR="008047B7" w:rsidRPr="00537852" w:rsidRDefault="008047B7" w:rsidP="008047B7">
                  <w:pPr>
                    <w:jc w:val="center"/>
                    <w:rPr>
                      <w:sz w:val="18"/>
                      <w:szCs w:val="18"/>
                      <w:lang w:val="en-GB"/>
                    </w:rPr>
                  </w:pPr>
                </w:p>
              </w:tc>
              <w:tc>
                <w:tcPr>
                  <w:tcW w:w="304" w:type="dxa"/>
                  <w:vAlign w:val="center"/>
                </w:tcPr>
                <w:p w14:paraId="6AFEE7C2" w14:textId="77777777" w:rsidR="008047B7" w:rsidRPr="00537852" w:rsidRDefault="008047B7" w:rsidP="008047B7">
                  <w:pPr>
                    <w:jc w:val="center"/>
                    <w:rPr>
                      <w:sz w:val="18"/>
                      <w:szCs w:val="18"/>
                      <w:lang w:val="en-GB"/>
                    </w:rPr>
                  </w:pPr>
                </w:p>
              </w:tc>
              <w:tc>
                <w:tcPr>
                  <w:tcW w:w="261" w:type="dxa"/>
                  <w:vAlign w:val="center"/>
                </w:tcPr>
                <w:p w14:paraId="500DEF4B" w14:textId="77777777" w:rsidR="008047B7" w:rsidRPr="00537852" w:rsidRDefault="008047B7" w:rsidP="008047B7">
                  <w:pPr>
                    <w:jc w:val="center"/>
                    <w:rPr>
                      <w:sz w:val="18"/>
                      <w:szCs w:val="18"/>
                      <w:lang w:val="en-GB"/>
                    </w:rPr>
                  </w:pPr>
                </w:p>
              </w:tc>
              <w:tc>
                <w:tcPr>
                  <w:tcW w:w="316" w:type="dxa"/>
                  <w:vAlign w:val="center"/>
                </w:tcPr>
                <w:p w14:paraId="41A1E6CA" w14:textId="77777777" w:rsidR="008047B7" w:rsidRPr="00537852" w:rsidRDefault="008047B7" w:rsidP="008047B7">
                  <w:pPr>
                    <w:jc w:val="center"/>
                    <w:rPr>
                      <w:sz w:val="18"/>
                      <w:szCs w:val="18"/>
                      <w:lang w:val="en-GB"/>
                    </w:rPr>
                  </w:pPr>
                </w:p>
              </w:tc>
              <w:tc>
                <w:tcPr>
                  <w:tcW w:w="317" w:type="dxa"/>
                  <w:vAlign w:val="center"/>
                </w:tcPr>
                <w:p w14:paraId="7B1FA55A" w14:textId="77777777" w:rsidR="008047B7" w:rsidRPr="00537852" w:rsidRDefault="008047B7" w:rsidP="008047B7">
                  <w:pPr>
                    <w:jc w:val="center"/>
                    <w:rPr>
                      <w:sz w:val="18"/>
                      <w:szCs w:val="18"/>
                      <w:lang w:val="en-GB"/>
                    </w:rPr>
                  </w:pPr>
                </w:p>
              </w:tc>
              <w:tc>
                <w:tcPr>
                  <w:tcW w:w="338" w:type="dxa"/>
                  <w:vAlign w:val="center"/>
                </w:tcPr>
                <w:p w14:paraId="081762F6" w14:textId="77777777" w:rsidR="008047B7" w:rsidRPr="00537852" w:rsidRDefault="008047B7" w:rsidP="008047B7">
                  <w:pPr>
                    <w:jc w:val="center"/>
                    <w:rPr>
                      <w:sz w:val="18"/>
                      <w:szCs w:val="18"/>
                      <w:lang w:val="en-GB"/>
                    </w:rPr>
                  </w:pPr>
                </w:p>
              </w:tc>
              <w:tc>
                <w:tcPr>
                  <w:tcW w:w="289" w:type="dxa"/>
                  <w:vAlign w:val="center"/>
                </w:tcPr>
                <w:p w14:paraId="043C3530" w14:textId="77777777" w:rsidR="008047B7" w:rsidRPr="00537852" w:rsidRDefault="008047B7" w:rsidP="008047B7">
                  <w:pPr>
                    <w:jc w:val="center"/>
                    <w:rPr>
                      <w:sz w:val="18"/>
                      <w:szCs w:val="18"/>
                      <w:lang w:val="en-GB"/>
                    </w:rPr>
                  </w:pPr>
                </w:p>
              </w:tc>
              <w:tc>
                <w:tcPr>
                  <w:tcW w:w="336" w:type="dxa"/>
                  <w:vAlign w:val="center"/>
                </w:tcPr>
                <w:p w14:paraId="14D1204C" w14:textId="77777777" w:rsidR="008047B7" w:rsidRPr="00537852" w:rsidRDefault="008047B7" w:rsidP="008047B7">
                  <w:pPr>
                    <w:jc w:val="center"/>
                    <w:rPr>
                      <w:sz w:val="18"/>
                      <w:szCs w:val="18"/>
                      <w:lang w:val="en-GB"/>
                    </w:rPr>
                  </w:pPr>
                </w:p>
              </w:tc>
              <w:tc>
                <w:tcPr>
                  <w:tcW w:w="375" w:type="dxa"/>
                  <w:vAlign w:val="center"/>
                </w:tcPr>
                <w:p w14:paraId="35D0BD61" w14:textId="77777777" w:rsidR="008047B7" w:rsidRPr="00537852" w:rsidRDefault="008047B7" w:rsidP="008047B7">
                  <w:pPr>
                    <w:jc w:val="center"/>
                    <w:rPr>
                      <w:sz w:val="18"/>
                      <w:szCs w:val="18"/>
                      <w:lang w:val="en-GB"/>
                    </w:rPr>
                  </w:pPr>
                </w:p>
              </w:tc>
              <w:tc>
                <w:tcPr>
                  <w:tcW w:w="406" w:type="dxa"/>
                  <w:vAlign w:val="center"/>
                </w:tcPr>
                <w:p w14:paraId="23FE0DCD" w14:textId="77777777" w:rsidR="008047B7" w:rsidRPr="00537852" w:rsidRDefault="008047B7" w:rsidP="008047B7">
                  <w:pPr>
                    <w:jc w:val="center"/>
                    <w:rPr>
                      <w:sz w:val="18"/>
                      <w:szCs w:val="18"/>
                      <w:lang w:val="en-GB"/>
                    </w:rPr>
                  </w:pPr>
                </w:p>
              </w:tc>
              <w:tc>
                <w:tcPr>
                  <w:tcW w:w="337" w:type="dxa"/>
                  <w:vAlign w:val="center"/>
                </w:tcPr>
                <w:p w14:paraId="646449F6" w14:textId="77777777" w:rsidR="008047B7" w:rsidRPr="00537852" w:rsidRDefault="008047B7" w:rsidP="008047B7">
                  <w:pPr>
                    <w:jc w:val="center"/>
                    <w:rPr>
                      <w:sz w:val="18"/>
                      <w:szCs w:val="18"/>
                      <w:lang w:val="en-GB"/>
                    </w:rPr>
                  </w:pPr>
                </w:p>
              </w:tc>
              <w:tc>
                <w:tcPr>
                  <w:tcW w:w="289" w:type="dxa"/>
                  <w:vAlign w:val="center"/>
                </w:tcPr>
                <w:p w14:paraId="7676500F" w14:textId="77777777" w:rsidR="008047B7" w:rsidRPr="00537852" w:rsidRDefault="008047B7" w:rsidP="008047B7">
                  <w:pPr>
                    <w:jc w:val="center"/>
                    <w:rPr>
                      <w:sz w:val="18"/>
                      <w:szCs w:val="18"/>
                      <w:lang w:val="en-GB"/>
                    </w:rPr>
                  </w:pPr>
                </w:p>
              </w:tc>
              <w:tc>
                <w:tcPr>
                  <w:tcW w:w="380" w:type="dxa"/>
                  <w:vAlign w:val="center"/>
                </w:tcPr>
                <w:p w14:paraId="33EA4CA8" w14:textId="77777777" w:rsidR="008047B7" w:rsidRPr="00537852" w:rsidRDefault="008047B7" w:rsidP="008047B7">
                  <w:pPr>
                    <w:jc w:val="center"/>
                    <w:rPr>
                      <w:sz w:val="18"/>
                      <w:szCs w:val="18"/>
                      <w:lang w:val="en-GB"/>
                    </w:rPr>
                  </w:pPr>
                </w:p>
              </w:tc>
              <w:tc>
                <w:tcPr>
                  <w:tcW w:w="344" w:type="dxa"/>
                  <w:vAlign w:val="center"/>
                </w:tcPr>
                <w:p w14:paraId="3E8B9097" w14:textId="77777777" w:rsidR="008047B7" w:rsidRPr="00537852" w:rsidRDefault="008047B7" w:rsidP="008047B7">
                  <w:pPr>
                    <w:jc w:val="center"/>
                    <w:rPr>
                      <w:sz w:val="18"/>
                      <w:szCs w:val="18"/>
                      <w:lang w:val="en-GB"/>
                    </w:rPr>
                  </w:pPr>
                </w:p>
              </w:tc>
              <w:tc>
                <w:tcPr>
                  <w:tcW w:w="325" w:type="dxa"/>
                  <w:vAlign w:val="center"/>
                </w:tcPr>
                <w:p w14:paraId="0B36B63E" w14:textId="77777777" w:rsidR="008047B7" w:rsidRPr="00537852" w:rsidRDefault="008047B7" w:rsidP="008047B7">
                  <w:pPr>
                    <w:jc w:val="center"/>
                    <w:rPr>
                      <w:sz w:val="18"/>
                      <w:szCs w:val="18"/>
                      <w:lang w:val="en-GB"/>
                    </w:rPr>
                  </w:pPr>
                </w:p>
              </w:tc>
              <w:tc>
                <w:tcPr>
                  <w:tcW w:w="341" w:type="dxa"/>
                  <w:vAlign w:val="center"/>
                </w:tcPr>
                <w:p w14:paraId="4CFA23A4" w14:textId="77777777" w:rsidR="008047B7" w:rsidRPr="00537852" w:rsidRDefault="008047B7" w:rsidP="008047B7">
                  <w:pPr>
                    <w:jc w:val="center"/>
                    <w:rPr>
                      <w:sz w:val="18"/>
                      <w:szCs w:val="18"/>
                      <w:lang w:val="en-GB"/>
                    </w:rPr>
                  </w:pPr>
                </w:p>
              </w:tc>
              <w:tc>
                <w:tcPr>
                  <w:tcW w:w="265" w:type="dxa"/>
                  <w:vAlign w:val="center"/>
                </w:tcPr>
                <w:p w14:paraId="3336307B" w14:textId="77777777" w:rsidR="008047B7" w:rsidRPr="00537852" w:rsidRDefault="008047B7" w:rsidP="008047B7">
                  <w:pPr>
                    <w:jc w:val="center"/>
                    <w:rPr>
                      <w:sz w:val="18"/>
                      <w:szCs w:val="18"/>
                      <w:lang w:val="en-GB"/>
                    </w:rPr>
                  </w:pPr>
                </w:p>
              </w:tc>
              <w:tc>
                <w:tcPr>
                  <w:tcW w:w="290" w:type="dxa"/>
                  <w:vAlign w:val="center"/>
                </w:tcPr>
                <w:p w14:paraId="40EEB9B9" w14:textId="77777777" w:rsidR="008047B7" w:rsidRPr="00537852" w:rsidRDefault="008047B7" w:rsidP="008047B7">
                  <w:pPr>
                    <w:jc w:val="center"/>
                    <w:rPr>
                      <w:sz w:val="18"/>
                      <w:szCs w:val="18"/>
                      <w:lang w:val="en-GB"/>
                    </w:rPr>
                  </w:pPr>
                </w:p>
              </w:tc>
              <w:tc>
                <w:tcPr>
                  <w:tcW w:w="284" w:type="dxa"/>
                  <w:vAlign w:val="center"/>
                </w:tcPr>
                <w:p w14:paraId="2157BC49" w14:textId="77777777" w:rsidR="008047B7" w:rsidRPr="00537852" w:rsidRDefault="008047B7" w:rsidP="008047B7">
                  <w:pPr>
                    <w:jc w:val="center"/>
                    <w:rPr>
                      <w:sz w:val="18"/>
                      <w:szCs w:val="18"/>
                      <w:lang w:val="en-GB"/>
                    </w:rPr>
                  </w:pPr>
                </w:p>
              </w:tc>
              <w:tc>
                <w:tcPr>
                  <w:tcW w:w="272" w:type="dxa"/>
                  <w:vAlign w:val="center"/>
                </w:tcPr>
                <w:p w14:paraId="3DDEFA56" w14:textId="77777777" w:rsidR="008047B7" w:rsidRPr="00537852" w:rsidRDefault="008047B7" w:rsidP="008047B7">
                  <w:pPr>
                    <w:jc w:val="center"/>
                    <w:rPr>
                      <w:sz w:val="18"/>
                      <w:szCs w:val="18"/>
                      <w:lang w:val="en-GB"/>
                    </w:rPr>
                  </w:pPr>
                </w:p>
              </w:tc>
              <w:tc>
                <w:tcPr>
                  <w:tcW w:w="272" w:type="dxa"/>
                  <w:vAlign w:val="center"/>
                </w:tcPr>
                <w:p w14:paraId="2E368977" w14:textId="77777777" w:rsidR="008047B7" w:rsidRPr="00537852" w:rsidRDefault="008047B7" w:rsidP="008047B7">
                  <w:pPr>
                    <w:jc w:val="center"/>
                    <w:rPr>
                      <w:sz w:val="18"/>
                      <w:szCs w:val="18"/>
                      <w:lang w:val="en-GB"/>
                    </w:rPr>
                  </w:pPr>
                </w:p>
              </w:tc>
              <w:tc>
                <w:tcPr>
                  <w:tcW w:w="272" w:type="dxa"/>
                  <w:vAlign w:val="center"/>
                </w:tcPr>
                <w:p w14:paraId="7D4453FF" w14:textId="77777777" w:rsidR="008047B7" w:rsidRPr="00537852" w:rsidRDefault="008047B7" w:rsidP="008047B7">
                  <w:pPr>
                    <w:jc w:val="center"/>
                    <w:rPr>
                      <w:sz w:val="18"/>
                      <w:szCs w:val="18"/>
                      <w:lang w:val="en-GB"/>
                    </w:rPr>
                  </w:pPr>
                </w:p>
              </w:tc>
              <w:tc>
                <w:tcPr>
                  <w:tcW w:w="293" w:type="dxa"/>
                  <w:vAlign w:val="center"/>
                </w:tcPr>
                <w:p w14:paraId="41575F90" w14:textId="77777777" w:rsidR="008047B7" w:rsidRPr="00537852" w:rsidRDefault="008047B7" w:rsidP="008047B7">
                  <w:pPr>
                    <w:jc w:val="center"/>
                    <w:rPr>
                      <w:sz w:val="18"/>
                      <w:szCs w:val="18"/>
                      <w:lang w:val="en-GB"/>
                    </w:rPr>
                  </w:pPr>
                </w:p>
              </w:tc>
              <w:tc>
                <w:tcPr>
                  <w:tcW w:w="347" w:type="dxa"/>
                  <w:vAlign w:val="center"/>
                </w:tcPr>
                <w:p w14:paraId="4FF9EFF4" w14:textId="77777777" w:rsidR="008047B7" w:rsidRPr="00537852" w:rsidRDefault="008047B7" w:rsidP="008047B7">
                  <w:pPr>
                    <w:jc w:val="center"/>
                    <w:rPr>
                      <w:sz w:val="18"/>
                      <w:szCs w:val="18"/>
                      <w:lang w:val="en-GB"/>
                    </w:rPr>
                  </w:pPr>
                </w:p>
              </w:tc>
              <w:tc>
                <w:tcPr>
                  <w:tcW w:w="372" w:type="dxa"/>
                  <w:shd w:val="clear" w:color="auto" w:fill="000000" w:themeFill="text1"/>
                  <w:vAlign w:val="center"/>
                </w:tcPr>
                <w:p w14:paraId="427738E9" w14:textId="77777777" w:rsidR="008047B7" w:rsidRPr="00537852" w:rsidRDefault="008047B7" w:rsidP="008047B7">
                  <w:pPr>
                    <w:jc w:val="center"/>
                    <w:rPr>
                      <w:sz w:val="18"/>
                      <w:szCs w:val="18"/>
                      <w:lang w:val="en-GB"/>
                    </w:rPr>
                  </w:pPr>
                </w:p>
              </w:tc>
              <w:tc>
                <w:tcPr>
                  <w:tcW w:w="363" w:type="dxa"/>
                  <w:vAlign w:val="center"/>
                </w:tcPr>
                <w:p w14:paraId="72CF113E" w14:textId="77777777" w:rsidR="008047B7" w:rsidRPr="00537852" w:rsidRDefault="008047B7" w:rsidP="008047B7">
                  <w:pPr>
                    <w:jc w:val="center"/>
                    <w:rPr>
                      <w:sz w:val="18"/>
                      <w:szCs w:val="18"/>
                      <w:lang w:val="en-GB"/>
                    </w:rPr>
                  </w:pPr>
                </w:p>
              </w:tc>
            </w:tr>
            <w:tr w:rsidR="008047B7" w:rsidRPr="00F04F82" w14:paraId="63696A7E" w14:textId="77777777" w:rsidTr="008047B7">
              <w:trPr>
                <w:trHeight w:val="274"/>
                <w:jc w:val="center"/>
              </w:trPr>
              <w:tc>
                <w:tcPr>
                  <w:tcW w:w="859" w:type="dxa"/>
                  <w:vAlign w:val="center"/>
                </w:tcPr>
                <w:p w14:paraId="71BB6AA2" w14:textId="17871631" w:rsidR="008047B7" w:rsidRPr="00537852" w:rsidRDefault="008047B7" w:rsidP="008047B7">
                  <w:pPr>
                    <w:rPr>
                      <w:sz w:val="18"/>
                      <w:szCs w:val="18"/>
                      <w:lang w:val="en-GB"/>
                    </w:rPr>
                  </w:pPr>
                  <w:r w:rsidRPr="00537852">
                    <w:rPr>
                      <w:sz w:val="18"/>
                      <w:szCs w:val="18"/>
                      <w:lang w:val="en-GB"/>
                    </w:rPr>
                    <w:t>Abstain</w:t>
                  </w:r>
                </w:p>
              </w:tc>
              <w:tc>
                <w:tcPr>
                  <w:tcW w:w="339" w:type="dxa"/>
                  <w:vAlign w:val="center"/>
                </w:tcPr>
                <w:p w14:paraId="3DF6AB9C" w14:textId="77777777" w:rsidR="008047B7" w:rsidRPr="00537852" w:rsidRDefault="008047B7" w:rsidP="008047B7">
                  <w:pPr>
                    <w:jc w:val="center"/>
                    <w:rPr>
                      <w:sz w:val="18"/>
                      <w:szCs w:val="18"/>
                      <w:lang w:val="en-GB"/>
                    </w:rPr>
                  </w:pPr>
                </w:p>
              </w:tc>
              <w:tc>
                <w:tcPr>
                  <w:tcW w:w="261" w:type="dxa"/>
                  <w:vAlign w:val="center"/>
                </w:tcPr>
                <w:p w14:paraId="3B2242BC" w14:textId="77777777" w:rsidR="008047B7" w:rsidRPr="00537852" w:rsidRDefault="008047B7" w:rsidP="008047B7">
                  <w:pPr>
                    <w:jc w:val="center"/>
                    <w:rPr>
                      <w:sz w:val="18"/>
                      <w:szCs w:val="18"/>
                      <w:lang w:val="en-GB"/>
                    </w:rPr>
                  </w:pPr>
                </w:p>
              </w:tc>
              <w:tc>
                <w:tcPr>
                  <w:tcW w:w="270" w:type="dxa"/>
                  <w:vAlign w:val="center"/>
                </w:tcPr>
                <w:p w14:paraId="2C66EF94" w14:textId="77777777" w:rsidR="008047B7" w:rsidRPr="00537852" w:rsidRDefault="008047B7" w:rsidP="008047B7">
                  <w:pPr>
                    <w:jc w:val="center"/>
                    <w:rPr>
                      <w:sz w:val="18"/>
                      <w:szCs w:val="18"/>
                      <w:lang w:val="en-GB"/>
                    </w:rPr>
                  </w:pPr>
                </w:p>
              </w:tc>
              <w:tc>
                <w:tcPr>
                  <w:tcW w:w="218" w:type="dxa"/>
                  <w:vAlign w:val="center"/>
                </w:tcPr>
                <w:p w14:paraId="0401CCF9" w14:textId="77777777" w:rsidR="008047B7" w:rsidRPr="00537852" w:rsidRDefault="008047B7" w:rsidP="008047B7">
                  <w:pPr>
                    <w:jc w:val="center"/>
                    <w:rPr>
                      <w:sz w:val="18"/>
                      <w:szCs w:val="18"/>
                      <w:lang w:val="en-GB"/>
                    </w:rPr>
                  </w:pPr>
                </w:p>
              </w:tc>
              <w:tc>
                <w:tcPr>
                  <w:tcW w:w="261" w:type="dxa"/>
                  <w:vAlign w:val="center"/>
                </w:tcPr>
                <w:p w14:paraId="54211584" w14:textId="77777777" w:rsidR="008047B7" w:rsidRPr="00537852" w:rsidRDefault="008047B7" w:rsidP="008047B7">
                  <w:pPr>
                    <w:jc w:val="center"/>
                    <w:rPr>
                      <w:sz w:val="18"/>
                      <w:szCs w:val="18"/>
                      <w:lang w:val="en-GB"/>
                    </w:rPr>
                  </w:pPr>
                </w:p>
              </w:tc>
              <w:tc>
                <w:tcPr>
                  <w:tcW w:w="261" w:type="dxa"/>
                  <w:vAlign w:val="center"/>
                </w:tcPr>
                <w:p w14:paraId="1443577A" w14:textId="77777777" w:rsidR="008047B7" w:rsidRPr="00537852" w:rsidRDefault="008047B7" w:rsidP="008047B7">
                  <w:pPr>
                    <w:jc w:val="center"/>
                    <w:rPr>
                      <w:sz w:val="18"/>
                      <w:szCs w:val="18"/>
                      <w:lang w:val="en-GB"/>
                    </w:rPr>
                  </w:pPr>
                </w:p>
              </w:tc>
              <w:tc>
                <w:tcPr>
                  <w:tcW w:w="304" w:type="dxa"/>
                  <w:vAlign w:val="center"/>
                </w:tcPr>
                <w:p w14:paraId="767F93B9" w14:textId="77777777" w:rsidR="008047B7" w:rsidRPr="00537852" w:rsidRDefault="008047B7" w:rsidP="008047B7">
                  <w:pPr>
                    <w:jc w:val="center"/>
                    <w:rPr>
                      <w:sz w:val="18"/>
                      <w:szCs w:val="18"/>
                      <w:lang w:val="en-GB"/>
                    </w:rPr>
                  </w:pPr>
                </w:p>
              </w:tc>
              <w:tc>
                <w:tcPr>
                  <w:tcW w:w="261" w:type="dxa"/>
                  <w:vAlign w:val="center"/>
                </w:tcPr>
                <w:p w14:paraId="17530716" w14:textId="77777777" w:rsidR="008047B7" w:rsidRPr="00537852" w:rsidRDefault="008047B7" w:rsidP="008047B7">
                  <w:pPr>
                    <w:jc w:val="center"/>
                    <w:rPr>
                      <w:sz w:val="18"/>
                      <w:szCs w:val="18"/>
                      <w:lang w:val="en-GB"/>
                    </w:rPr>
                  </w:pPr>
                </w:p>
              </w:tc>
              <w:tc>
                <w:tcPr>
                  <w:tcW w:w="316" w:type="dxa"/>
                  <w:vAlign w:val="center"/>
                </w:tcPr>
                <w:p w14:paraId="6743999A" w14:textId="77777777" w:rsidR="008047B7" w:rsidRPr="00537852" w:rsidRDefault="008047B7" w:rsidP="008047B7">
                  <w:pPr>
                    <w:jc w:val="center"/>
                    <w:rPr>
                      <w:sz w:val="18"/>
                      <w:szCs w:val="18"/>
                      <w:lang w:val="en-GB"/>
                    </w:rPr>
                  </w:pPr>
                </w:p>
              </w:tc>
              <w:tc>
                <w:tcPr>
                  <w:tcW w:w="317" w:type="dxa"/>
                  <w:vAlign w:val="center"/>
                </w:tcPr>
                <w:p w14:paraId="27689525" w14:textId="77777777" w:rsidR="008047B7" w:rsidRPr="00537852" w:rsidRDefault="008047B7" w:rsidP="008047B7">
                  <w:pPr>
                    <w:jc w:val="center"/>
                    <w:rPr>
                      <w:sz w:val="18"/>
                      <w:szCs w:val="18"/>
                      <w:lang w:val="en-GB"/>
                    </w:rPr>
                  </w:pPr>
                </w:p>
              </w:tc>
              <w:tc>
                <w:tcPr>
                  <w:tcW w:w="338" w:type="dxa"/>
                  <w:vAlign w:val="center"/>
                </w:tcPr>
                <w:p w14:paraId="722E6B01" w14:textId="77777777" w:rsidR="008047B7" w:rsidRPr="00537852" w:rsidRDefault="008047B7" w:rsidP="008047B7">
                  <w:pPr>
                    <w:jc w:val="center"/>
                    <w:rPr>
                      <w:sz w:val="18"/>
                      <w:szCs w:val="18"/>
                      <w:lang w:val="en-GB"/>
                    </w:rPr>
                  </w:pPr>
                </w:p>
              </w:tc>
              <w:tc>
                <w:tcPr>
                  <w:tcW w:w="289" w:type="dxa"/>
                  <w:vAlign w:val="center"/>
                </w:tcPr>
                <w:p w14:paraId="79CBF8E6" w14:textId="77777777" w:rsidR="008047B7" w:rsidRPr="00537852" w:rsidRDefault="008047B7" w:rsidP="008047B7">
                  <w:pPr>
                    <w:jc w:val="center"/>
                    <w:rPr>
                      <w:sz w:val="18"/>
                      <w:szCs w:val="18"/>
                      <w:lang w:val="en-GB"/>
                    </w:rPr>
                  </w:pPr>
                </w:p>
              </w:tc>
              <w:tc>
                <w:tcPr>
                  <w:tcW w:w="336" w:type="dxa"/>
                  <w:vAlign w:val="center"/>
                </w:tcPr>
                <w:p w14:paraId="2118935B" w14:textId="77777777" w:rsidR="008047B7" w:rsidRPr="00537852" w:rsidRDefault="008047B7" w:rsidP="008047B7">
                  <w:pPr>
                    <w:jc w:val="center"/>
                    <w:rPr>
                      <w:sz w:val="18"/>
                      <w:szCs w:val="18"/>
                      <w:lang w:val="en-GB"/>
                    </w:rPr>
                  </w:pPr>
                </w:p>
              </w:tc>
              <w:tc>
                <w:tcPr>
                  <w:tcW w:w="375" w:type="dxa"/>
                  <w:vAlign w:val="center"/>
                </w:tcPr>
                <w:p w14:paraId="46D9D104" w14:textId="77777777" w:rsidR="008047B7" w:rsidRPr="00537852" w:rsidRDefault="008047B7" w:rsidP="008047B7">
                  <w:pPr>
                    <w:jc w:val="center"/>
                    <w:rPr>
                      <w:sz w:val="18"/>
                      <w:szCs w:val="18"/>
                      <w:lang w:val="en-GB"/>
                    </w:rPr>
                  </w:pPr>
                </w:p>
              </w:tc>
              <w:tc>
                <w:tcPr>
                  <w:tcW w:w="406" w:type="dxa"/>
                  <w:vAlign w:val="center"/>
                </w:tcPr>
                <w:p w14:paraId="2D3460D1" w14:textId="77777777" w:rsidR="008047B7" w:rsidRPr="00537852" w:rsidRDefault="008047B7" w:rsidP="008047B7">
                  <w:pPr>
                    <w:jc w:val="center"/>
                    <w:rPr>
                      <w:sz w:val="18"/>
                      <w:szCs w:val="18"/>
                      <w:lang w:val="en-GB"/>
                    </w:rPr>
                  </w:pPr>
                </w:p>
              </w:tc>
              <w:tc>
                <w:tcPr>
                  <w:tcW w:w="337" w:type="dxa"/>
                  <w:vAlign w:val="center"/>
                </w:tcPr>
                <w:p w14:paraId="4D730E03" w14:textId="77777777" w:rsidR="008047B7" w:rsidRPr="00537852" w:rsidRDefault="008047B7" w:rsidP="008047B7">
                  <w:pPr>
                    <w:jc w:val="center"/>
                    <w:rPr>
                      <w:sz w:val="18"/>
                      <w:szCs w:val="18"/>
                      <w:lang w:val="en-GB"/>
                    </w:rPr>
                  </w:pPr>
                </w:p>
              </w:tc>
              <w:tc>
                <w:tcPr>
                  <w:tcW w:w="289" w:type="dxa"/>
                  <w:vAlign w:val="center"/>
                </w:tcPr>
                <w:p w14:paraId="51ED6BFF" w14:textId="77777777" w:rsidR="008047B7" w:rsidRPr="00537852" w:rsidRDefault="008047B7" w:rsidP="008047B7">
                  <w:pPr>
                    <w:jc w:val="center"/>
                    <w:rPr>
                      <w:sz w:val="18"/>
                      <w:szCs w:val="18"/>
                      <w:lang w:val="en-GB"/>
                    </w:rPr>
                  </w:pPr>
                </w:p>
              </w:tc>
              <w:tc>
                <w:tcPr>
                  <w:tcW w:w="380" w:type="dxa"/>
                  <w:vAlign w:val="center"/>
                </w:tcPr>
                <w:p w14:paraId="1C54E67D" w14:textId="77777777" w:rsidR="008047B7" w:rsidRPr="00537852" w:rsidRDefault="008047B7" w:rsidP="008047B7">
                  <w:pPr>
                    <w:jc w:val="center"/>
                    <w:rPr>
                      <w:sz w:val="18"/>
                      <w:szCs w:val="18"/>
                      <w:lang w:val="en-GB"/>
                    </w:rPr>
                  </w:pPr>
                </w:p>
              </w:tc>
              <w:tc>
                <w:tcPr>
                  <w:tcW w:w="344" w:type="dxa"/>
                  <w:vAlign w:val="center"/>
                </w:tcPr>
                <w:p w14:paraId="001AFC84" w14:textId="77777777" w:rsidR="008047B7" w:rsidRPr="00537852" w:rsidRDefault="008047B7" w:rsidP="008047B7">
                  <w:pPr>
                    <w:jc w:val="center"/>
                    <w:rPr>
                      <w:sz w:val="18"/>
                      <w:szCs w:val="18"/>
                      <w:lang w:val="en-GB"/>
                    </w:rPr>
                  </w:pPr>
                </w:p>
              </w:tc>
              <w:tc>
                <w:tcPr>
                  <w:tcW w:w="325" w:type="dxa"/>
                  <w:vAlign w:val="center"/>
                </w:tcPr>
                <w:p w14:paraId="265602C9" w14:textId="77777777" w:rsidR="008047B7" w:rsidRPr="00537852" w:rsidRDefault="008047B7" w:rsidP="008047B7">
                  <w:pPr>
                    <w:jc w:val="center"/>
                    <w:rPr>
                      <w:sz w:val="18"/>
                      <w:szCs w:val="18"/>
                      <w:lang w:val="en-GB"/>
                    </w:rPr>
                  </w:pPr>
                </w:p>
              </w:tc>
              <w:tc>
                <w:tcPr>
                  <w:tcW w:w="341" w:type="dxa"/>
                  <w:vAlign w:val="center"/>
                </w:tcPr>
                <w:p w14:paraId="4CB5A0A7" w14:textId="77777777" w:rsidR="008047B7" w:rsidRPr="00537852" w:rsidRDefault="008047B7" w:rsidP="008047B7">
                  <w:pPr>
                    <w:jc w:val="center"/>
                    <w:rPr>
                      <w:sz w:val="18"/>
                      <w:szCs w:val="18"/>
                      <w:lang w:val="en-GB"/>
                    </w:rPr>
                  </w:pPr>
                </w:p>
              </w:tc>
              <w:tc>
                <w:tcPr>
                  <w:tcW w:w="265" w:type="dxa"/>
                  <w:vAlign w:val="center"/>
                </w:tcPr>
                <w:p w14:paraId="6EE10167" w14:textId="77777777" w:rsidR="008047B7" w:rsidRPr="00537852" w:rsidRDefault="008047B7" w:rsidP="008047B7">
                  <w:pPr>
                    <w:jc w:val="center"/>
                    <w:rPr>
                      <w:sz w:val="18"/>
                      <w:szCs w:val="18"/>
                      <w:lang w:val="en-GB"/>
                    </w:rPr>
                  </w:pPr>
                </w:p>
              </w:tc>
              <w:tc>
                <w:tcPr>
                  <w:tcW w:w="290" w:type="dxa"/>
                  <w:vAlign w:val="center"/>
                </w:tcPr>
                <w:p w14:paraId="48FFCB59" w14:textId="77777777" w:rsidR="008047B7" w:rsidRPr="00537852" w:rsidRDefault="008047B7" w:rsidP="008047B7">
                  <w:pPr>
                    <w:jc w:val="center"/>
                    <w:rPr>
                      <w:sz w:val="18"/>
                      <w:szCs w:val="18"/>
                      <w:lang w:val="en-GB"/>
                    </w:rPr>
                  </w:pPr>
                </w:p>
              </w:tc>
              <w:tc>
                <w:tcPr>
                  <w:tcW w:w="284" w:type="dxa"/>
                  <w:vAlign w:val="center"/>
                </w:tcPr>
                <w:p w14:paraId="1828E3C9" w14:textId="77777777" w:rsidR="008047B7" w:rsidRPr="00537852" w:rsidRDefault="008047B7" w:rsidP="008047B7">
                  <w:pPr>
                    <w:jc w:val="center"/>
                    <w:rPr>
                      <w:sz w:val="18"/>
                      <w:szCs w:val="18"/>
                      <w:lang w:val="en-GB"/>
                    </w:rPr>
                  </w:pPr>
                </w:p>
              </w:tc>
              <w:tc>
                <w:tcPr>
                  <w:tcW w:w="272" w:type="dxa"/>
                  <w:vAlign w:val="center"/>
                </w:tcPr>
                <w:p w14:paraId="73B75050" w14:textId="77777777" w:rsidR="008047B7" w:rsidRPr="00537852" w:rsidRDefault="008047B7" w:rsidP="008047B7">
                  <w:pPr>
                    <w:jc w:val="center"/>
                    <w:rPr>
                      <w:sz w:val="18"/>
                      <w:szCs w:val="18"/>
                      <w:lang w:val="en-GB"/>
                    </w:rPr>
                  </w:pPr>
                </w:p>
              </w:tc>
              <w:tc>
                <w:tcPr>
                  <w:tcW w:w="272" w:type="dxa"/>
                  <w:vAlign w:val="center"/>
                </w:tcPr>
                <w:p w14:paraId="5A90F30A" w14:textId="77777777" w:rsidR="008047B7" w:rsidRPr="00537852" w:rsidRDefault="008047B7" w:rsidP="008047B7">
                  <w:pPr>
                    <w:jc w:val="center"/>
                    <w:rPr>
                      <w:sz w:val="18"/>
                      <w:szCs w:val="18"/>
                      <w:lang w:val="en-GB"/>
                    </w:rPr>
                  </w:pPr>
                </w:p>
              </w:tc>
              <w:tc>
                <w:tcPr>
                  <w:tcW w:w="272" w:type="dxa"/>
                  <w:vAlign w:val="center"/>
                </w:tcPr>
                <w:p w14:paraId="05C8A8B8" w14:textId="77777777" w:rsidR="008047B7" w:rsidRPr="00537852" w:rsidRDefault="008047B7" w:rsidP="008047B7">
                  <w:pPr>
                    <w:jc w:val="center"/>
                    <w:rPr>
                      <w:sz w:val="18"/>
                      <w:szCs w:val="18"/>
                      <w:lang w:val="en-GB"/>
                    </w:rPr>
                  </w:pPr>
                </w:p>
              </w:tc>
              <w:tc>
                <w:tcPr>
                  <w:tcW w:w="293" w:type="dxa"/>
                  <w:vAlign w:val="center"/>
                </w:tcPr>
                <w:p w14:paraId="7DFD4566" w14:textId="77777777" w:rsidR="008047B7" w:rsidRPr="00537852" w:rsidRDefault="008047B7" w:rsidP="008047B7">
                  <w:pPr>
                    <w:jc w:val="center"/>
                    <w:rPr>
                      <w:sz w:val="18"/>
                      <w:szCs w:val="18"/>
                      <w:lang w:val="en-GB"/>
                    </w:rPr>
                  </w:pPr>
                </w:p>
              </w:tc>
              <w:tc>
                <w:tcPr>
                  <w:tcW w:w="347" w:type="dxa"/>
                  <w:vAlign w:val="center"/>
                </w:tcPr>
                <w:p w14:paraId="785C60D9" w14:textId="77777777" w:rsidR="008047B7" w:rsidRPr="00537852" w:rsidRDefault="008047B7" w:rsidP="008047B7">
                  <w:pPr>
                    <w:jc w:val="center"/>
                    <w:rPr>
                      <w:sz w:val="18"/>
                      <w:szCs w:val="18"/>
                      <w:lang w:val="en-GB"/>
                    </w:rPr>
                  </w:pPr>
                </w:p>
              </w:tc>
              <w:tc>
                <w:tcPr>
                  <w:tcW w:w="372" w:type="dxa"/>
                  <w:shd w:val="clear" w:color="auto" w:fill="000000" w:themeFill="text1"/>
                  <w:vAlign w:val="center"/>
                </w:tcPr>
                <w:p w14:paraId="0AFC5C59" w14:textId="77777777" w:rsidR="008047B7" w:rsidRPr="00537852" w:rsidRDefault="008047B7" w:rsidP="008047B7">
                  <w:pPr>
                    <w:jc w:val="center"/>
                    <w:rPr>
                      <w:sz w:val="18"/>
                      <w:szCs w:val="18"/>
                      <w:lang w:val="en-GB"/>
                    </w:rPr>
                  </w:pPr>
                </w:p>
              </w:tc>
              <w:tc>
                <w:tcPr>
                  <w:tcW w:w="363" w:type="dxa"/>
                  <w:vAlign w:val="center"/>
                </w:tcPr>
                <w:p w14:paraId="0E6F6B05" w14:textId="77777777" w:rsidR="008047B7" w:rsidRPr="00537852" w:rsidRDefault="008047B7" w:rsidP="008047B7">
                  <w:pPr>
                    <w:jc w:val="center"/>
                    <w:rPr>
                      <w:sz w:val="18"/>
                      <w:szCs w:val="18"/>
                      <w:lang w:val="en-GB"/>
                    </w:rPr>
                  </w:pPr>
                </w:p>
              </w:tc>
            </w:tr>
          </w:tbl>
          <w:p w14:paraId="304E88C8" w14:textId="77777777" w:rsidR="00254B8C" w:rsidRPr="00537852" w:rsidRDefault="00254B8C" w:rsidP="003F3C57">
            <w:pPr>
              <w:jc w:val="both"/>
              <w:rPr>
                <w:b/>
                <w:bCs/>
                <w:color w:val="292526"/>
                <w:sz w:val="18"/>
                <w:szCs w:val="18"/>
                <w:lang w:val="en-GB"/>
              </w:rPr>
            </w:pPr>
          </w:p>
          <w:p w14:paraId="4034DDEB" w14:textId="626882FD" w:rsidR="00A5733D" w:rsidRPr="00537852" w:rsidRDefault="00A5733D" w:rsidP="003F3C57">
            <w:pPr>
              <w:jc w:val="both"/>
              <w:rPr>
                <w:color w:val="3366FF"/>
                <w:sz w:val="18"/>
                <w:szCs w:val="18"/>
                <w:lang w:val="en-GB"/>
              </w:rPr>
            </w:pPr>
            <w:r w:rsidRPr="00537852">
              <w:rPr>
                <w:b/>
                <w:bCs/>
                <w:color w:val="292526"/>
                <w:sz w:val="18"/>
                <w:szCs w:val="18"/>
                <w:lang w:val="en-GB"/>
              </w:rPr>
              <w:t>N</w:t>
            </w:r>
            <w:r w:rsidR="008047B7" w:rsidRPr="00537852">
              <w:rPr>
                <w:b/>
                <w:bCs/>
                <w:color w:val="292526"/>
                <w:sz w:val="18"/>
                <w:szCs w:val="18"/>
                <w:lang w:val="en-GB"/>
              </w:rPr>
              <w:t>B</w:t>
            </w:r>
            <w:r w:rsidRPr="00537852">
              <w:rPr>
                <w:color w:val="292526"/>
                <w:sz w:val="18"/>
                <w:szCs w:val="18"/>
                <w:lang w:val="en-GB"/>
              </w:rPr>
              <w:t xml:space="preserve">: </w:t>
            </w:r>
            <w:r w:rsidR="00221CA2" w:rsidRPr="00537852">
              <w:rPr>
                <w:color w:val="292526"/>
                <w:sz w:val="18"/>
                <w:szCs w:val="18"/>
                <w:lang w:val="en-GB"/>
              </w:rPr>
              <w:t xml:space="preserve">Item </w:t>
            </w:r>
            <w:r w:rsidRPr="00537852">
              <w:rPr>
                <w:color w:val="292526"/>
                <w:sz w:val="18"/>
                <w:szCs w:val="18"/>
                <w:lang w:val="en-GB"/>
              </w:rPr>
              <w:t xml:space="preserve">14 </w:t>
            </w:r>
            <w:r w:rsidR="00221CA2" w:rsidRPr="00537852">
              <w:rPr>
                <w:color w:val="292526"/>
                <w:sz w:val="18"/>
                <w:szCs w:val="18"/>
                <w:lang w:val="en-GB"/>
              </w:rPr>
              <w:t>is</w:t>
            </w:r>
            <w:r w:rsidRPr="00537852">
              <w:rPr>
                <w:color w:val="292526"/>
                <w:sz w:val="18"/>
                <w:szCs w:val="18"/>
                <w:lang w:val="en-GB"/>
              </w:rPr>
              <w:t xml:space="preserve"> informativ</w:t>
            </w:r>
            <w:r w:rsidR="00221CA2" w:rsidRPr="00537852">
              <w:rPr>
                <w:color w:val="292526"/>
                <w:sz w:val="18"/>
                <w:szCs w:val="18"/>
                <w:lang w:val="en-GB"/>
              </w:rPr>
              <w:t>e and not subject to voting</w:t>
            </w:r>
            <w:r w:rsidRPr="00537852">
              <w:rPr>
                <w:color w:val="3366FF"/>
                <w:sz w:val="18"/>
                <w:szCs w:val="18"/>
                <w:lang w:val="en-GB"/>
              </w:rPr>
              <w:t>.</w:t>
            </w:r>
          </w:p>
          <w:p w14:paraId="56B09160" w14:textId="77777777" w:rsidR="00A5733D" w:rsidRPr="00537852" w:rsidRDefault="00A5733D" w:rsidP="003F3C57">
            <w:pPr>
              <w:jc w:val="both"/>
              <w:rPr>
                <w:color w:val="3366FF"/>
                <w:sz w:val="18"/>
                <w:szCs w:val="18"/>
                <w:lang w:val="en-GB"/>
              </w:rPr>
            </w:pPr>
          </w:p>
          <w:p w14:paraId="545BE629" w14:textId="324DC7CC" w:rsidR="006E1A5A" w:rsidRPr="00537852" w:rsidRDefault="00164974" w:rsidP="00A5733D">
            <w:pPr>
              <w:jc w:val="both"/>
              <w:rPr>
                <w:sz w:val="18"/>
                <w:szCs w:val="18"/>
                <w:lang w:val="en-GB"/>
              </w:rPr>
            </w:pPr>
            <w:r w:rsidRPr="00537852">
              <w:rPr>
                <w:color w:val="3366FF"/>
                <w:sz w:val="18"/>
                <w:szCs w:val="18"/>
                <w:lang w:val="en-GB"/>
              </w:rPr>
              <w:t>SUBSTITUTION OF THE PROXY IN CONFLICTS OF INTEREST</w:t>
            </w:r>
            <w:r w:rsidR="00993A5D" w:rsidRPr="00537852">
              <w:rPr>
                <w:color w:val="3366FF"/>
                <w:sz w:val="18"/>
                <w:szCs w:val="18"/>
                <w:lang w:val="en-GB"/>
              </w:rPr>
              <w:t xml:space="preserve">: </w:t>
            </w:r>
            <w:r w:rsidR="000926FE" w:rsidRPr="00537852">
              <w:rPr>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w:t>
            </w:r>
            <w:r w:rsidR="00221D29" w:rsidRPr="00537852">
              <w:rPr>
                <w:sz w:val="18"/>
                <w:szCs w:val="18"/>
                <w:lang w:val="en-GB"/>
              </w:rPr>
              <w:t>/her, unless</w:t>
            </w:r>
            <w:r w:rsidR="000926FE" w:rsidRPr="00537852">
              <w:rPr>
                <w:sz w:val="18"/>
                <w:szCs w:val="18"/>
                <w:lang w:val="en-GB"/>
              </w:rPr>
              <w:t xml:space="preserve"> the represented shareholder name</w:t>
            </w:r>
            <w:r w:rsidR="00221D29" w:rsidRPr="00537852">
              <w:rPr>
                <w:sz w:val="18"/>
                <w:szCs w:val="18"/>
                <w:lang w:val="en-GB"/>
              </w:rPr>
              <w:t>s</w:t>
            </w:r>
            <w:r w:rsidR="000926FE" w:rsidRPr="00537852">
              <w:rPr>
                <w:sz w:val="18"/>
                <w:szCs w:val="18"/>
                <w:lang w:val="en-GB"/>
              </w:rPr>
              <w:t xml:space="preserve"> another person in the space below:</w:t>
            </w:r>
          </w:p>
          <w:p w14:paraId="6A405FEE" w14:textId="77777777" w:rsidR="000926FE" w:rsidRPr="00537852" w:rsidRDefault="000926FE" w:rsidP="00A5733D">
            <w:pPr>
              <w:jc w:val="both"/>
              <w:rPr>
                <w:sz w:val="18"/>
                <w:szCs w:val="18"/>
                <w:lang w:val="en-GB"/>
              </w:rPr>
            </w:pPr>
          </w:p>
          <w:p w14:paraId="71D598AC" w14:textId="74926435" w:rsidR="006E1A5A" w:rsidRPr="00537852" w:rsidRDefault="00AB3E4B" w:rsidP="00A5733D">
            <w:pPr>
              <w:jc w:val="both"/>
              <w:rPr>
                <w:sz w:val="18"/>
                <w:szCs w:val="18"/>
                <w:lang w:val="en-GB"/>
              </w:rPr>
            </w:pPr>
            <w:r w:rsidRPr="00537852">
              <w:rPr>
                <w:sz w:val="18"/>
                <w:szCs w:val="18"/>
                <w:lang w:val="en-GB"/>
              </w:rPr>
              <w:t xml:space="preserve">Mr/Ms .........................................................................................., identity card no. </w:t>
            </w:r>
            <w:r w:rsidR="008329C8" w:rsidRPr="00537852">
              <w:rPr>
                <w:sz w:val="18"/>
                <w:szCs w:val="18"/>
                <w:lang w:val="en-GB"/>
              </w:rPr>
              <w:t>……………………………</w:t>
            </w:r>
            <w:proofErr w:type="gramStart"/>
            <w:r w:rsidR="008329C8" w:rsidRPr="00537852">
              <w:rPr>
                <w:sz w:val="18"/>
                <w:szCs w:val="18"/>
                <w:lang w:val="en-GB"/>
              </w:rPr>
              <w:t>…..</w:t>
            </w:r>
            <w:proofErr w:type="gramEnd"/>
            <w:r w:rsidR="00993A5D" w:rsidRPr="00537852">
              <w:rPr>
                <w:sz w:val="18"/>
                <w:szCs w:val="18"/>
                <w:lang w:val="en-GB"/>
              </w:rPr>
              <w:t xml:space="preserve"> </w:t>
            </w:r>
          </w:p>
          <w:p w14:paraId="330EFD60" w14:textId="77777777" w:rsidR="006E1A5A" w:rsidRPr="00537852" w:rsidRDefault="006E1A5A" w:rsidP="00A5733D">
            <w:pPr>
              <w:jc w:val="both"/>
              <w:rPr>
                <w:sz w:val="18"/>
                <w:szCs w:val="18"/>
                <w:lang w:val="en-GB"/>
              </w:rPr>
            </w:pPr>
          </w:p>
          <w:p w14:paraId="7F4F32D5" w14:textId="3809BBF6" w:rsidR="00AE4965" w:rsidRPr="00537852" w:rsidRDefault="00D34C0D" w:rsidP="00A5733D">
            <w:pPr>
              <w:kinsoku w:val="0"/>
              <w:overflowPunct w:val="0"/>
              <w:jc w:val="both"/>
              <w:textAlignment w:val="baseline"/>
              <w:rPr>
                <w:sz w:val="18"/>
                <w:szCs w:val="18"/>
                <w:lang w:val="en-GB"/>
              </w:rPr>
            </w:pPr>
            <w:r w:rsidRPr="00537852">
              <w:rPr>
                <w:sz w:val="18"/>
                <w:szCs w:val="18"/>
                <w:lang w:val="en-GB"/>
              </w:rPr>
              <w:t xml:space="preserve">As indicated in the notice of call to the AGM, when proxies are granted to the Chairman of the General Meeting or a Director, if the proxy is in a conflict of interest in respect of one or several of the issues submitted to the General Meeting, the proxy for the issue(s) in question </w:t>
            </w:r>
            <w:r w:rsidR="0052326C" w:rsidRPr="00537852">
              <w:rPr>
                <w:sz w:val="18"/>
                <w:szCs w:val="18"/>
                <w:lang w:val="en-GB"/>
              </w:rPr>
              <w:t>wi</w:t>
            </w:r>
            <w:r w:rsidRPr="00537852">
              <w:rPr>
                <w:sz w:val="18"/>
                <w:szCs w:val="18"/>
                <w:lang w:val="en-GB"/>
              </w:rPr>
              <w:t>ll be deemed granted to the Secretary of the General Meeting, unless the shareholder has indicated another person in the space provided above.</w:t>
            </w:r>
            <w:r w:rsidR="00B67E14" w:rsidRPr="00537852">
              <w:rPr>
                <w:sz w:val="18"/>
                <w:szCs w:val="18"/>
                <w:lang w:val="en-GB"/>
              </w:rPr>
              <w:t xml:space="preserve"> </w:t>
            </w:r>
            <w:r w:rsidR="00B22F20" w:rsidRPr="00537852">
              <w:rPr>
                <w:sz w:val="18"/>
                <w:szCs w:val="18"/>
                <w:u w:val="single"/>
                <w:lang w:val="en-GB"/>
              </w:rPr>
              <w:t>In this regard</w:t>
            </w:r>
            <w:r w:rsidR="00A013D4" w:rsidRPr="00537852">
              <w:rPr>
                <w:sz w:val="18"/>
                <w:szCs w:val="18"/>
                <w:u w:val="single"/>
                <w:lang w:val="en-GB"/>
              </w:rPr>
              <w:t>, without prejudice to any other</w:t>
            </w:r>
            <w:r w:rsidR="00856132" w:rsidRPr="00537852">
              <w:rPr>
                <w:sz w:val="18"/>
                <w:szCs w:val="18"/>
                <w:u w:val="single"/>
                <w:lang w:val="en-GB"/>
              </w:rPr>
              <w:t xml:space="preserve"> cases that may arise, it is expressly put on record that </w:t>
            </w:r>
            <w:r w:rsidR="00100C6D" w:rsidRPr="00537852">
              <w:rPr>
                <w:sz w:val="18"/>
                <w:szCs w:val="18"/>
                <w:u w:val="single"/>
                <w:lang w:val="en-GB"/>
              </w:rPr>
              <w:t>either of the directors whose re-election is proposed and who has been named proxy by a shareholder will be in a conflict of interest in their re-election as director (item Five on the agenda). In this situation, unless the represented shareholder has otherwise expressly</w:t>
            </w:r>
            <w:r w:rsidR="009B54E5" w:rsidRPr="00537852">
              <w:rPr>
                <w:sz w:val="18"/>
                <w:szCs w:val="18"/>
                <w:u w:val="single"/>
                <w:lang w:val="en-GB"/>
              </w:rPr>
              <w:t xml:space="preserve"> indicated by expressly marking one of the boxes </w:t>
            </w:r>
            <w:r w:rsidR="00A86A7C" w:rsidRPr="00537852">
              <w:rPr>
                <w:sz w:val="18"/>
                <w:szCs w:val="18"/>
                <w:u w:val="single"/>
                <w:lang w:val="en-GB"/>
              </w:rPr>
              <w:t>“against”, “blank” or “</w:t>
            </w:r>
            <w:r w:rsidR="003A0F20" w:rsidRPr="00537852">
              <w:rPr>
                <w:sz w:val="18"/>
                <w:szCs w:val="18"/>
                <w:u w:val="single"/>
                <w:lang w:val="en-GB"/>
              </w:rPr>
              <w:t>a</w:t>
            </w:r>
            <w:r w:rsidR="00A86A7C" w:rsidRPr="00537852">
              <w:rPr>
                <w:sz w:val="18"/>
                <w:szCs w:val="18"/>
                <w:u w:val="single"/>
                <w:lang w:val="en-GB"/>
              </w:rPr>
              <w:t xml:space="preserve">bstain” above, that shareholder </w:t>
            </w:r>
            <w:r w:rsidR="00D71F53" w:rsidRPr="00537852">
              <w:rPr>
                <w:sz w:val="18"/>
                <w:szCs w:val="18"/>
                <w:u w:val="single"/>
                <w:lang w:val="en-GB"/>
              </w:rPr>
              <w:t>will be deemed to</w:t>
            </w:r>
            <w:r w:rsidR="003A0F20" w:rsidRPr="00537852">
              <w:rPr>
                <w:sz w:val="18"/>
                <w:szCs w:val="18"/>
                <w:u w:val="single"/>
                <w:lang w:val="en-GB"/>
              </w:rPr>
              <w:t xml:space="preserve"> have issued specific instructions</w:t>
            </w:r>
            <w:r w:rsidR="002F7C7B" w:rsidRPr="00537852">
              <w:rPr>
                <w:sz w:val="18"/>
                <w:szCs w:val="18"/>
                <w:u w:val="single"/>
                <w:lang w:val="en-GB"/>
              </w:rPr>
              <w:t xml:space="preserve"> </w:t>
            </w:r>
            <w:r w:rsidR="003A0F20" w:rsidRPr="00537852">
              <w:rPr>
                <w:sz w:val="18"/>
                <w:szCs w:val="18"/>
                <w:u w:val="single"/>
                <w:lang w:val="en-GB"/>
              </w:rPr>
              <w:t>to their</w:t>
            </w:r>
            <w:r w:rsidR="002F7C7B" w:rsidRPr="00537852">
              <w:rPr>
                <w:sz w:val="18"/>
                <w:szCs w:val="18"/>
                <w:u w:val="single"/>
                <w:lang w:val="en-GB"/>
              </w:rPr>
              <w:t xml:space="preserve"> proxy to vote for the</w:t>
            </w:r>
            <w:r w:rsidR="00726C13">
              <w:rPr>
                <w:sz w:val="18"/>
                <w:szCs w:val="18"/>
                <w:u w:val="single"/>
                <w:lang w:val="en-GB"/>
              </w:rPr>
              <w:t>ir</w:t>
            </w:r>
            <w:r w:rsidR="003A0F20" w:rsidRPr="00537852">
              <w:rPr>
                <w:sz w:val="18"/>
                <w:szCs w:val="18"/>
                <w:u w:val="single"/>
                <w:lang w:val="en-GB"/>
              </w:rPr>
              <w:t xml:space="preserve"> </w:t>
            </w:r>
            <w:r w:rsidR="002F7C7B" w:rsidRPr="00537852">
              <w:rPr>
                <w:sz w:val="18"/>
                <w:szCs w:val="18"/>
                <w:u w:val="single"/>
                <w:lang w:val="en-GB"/>
              </w:rPr>
              <w:t>re-election as Director</w:t>
            </w:r>
            <w:r w:rsidR="00AE4965" w:rsidRPr="00537852">
              <w:rPr>
                <w:sz w:val="18"/>
                <w:szCs w:val="18"/>
                <w:lang w:val="en-GB"/>
              </w:rPr>
              <w:t>.</w:t>
            </w:r>
          </w:p>
          <w:p w14:paraId="72847998" w14:textId="77777777" w:rsidR="00A5733D" w:rsidRPr="00537852" w:rsidRDefault="00A5733D" w:rsidP="003F3C57">
            <w:pPr>
              <w:jc w:val="both"/>
              <w:rPr>
                <w:color w:val="3366FF"/>
                <w:sz w:val="18"/>
                <w:szCs w:val="18"/>
                <w:lang w:val="en-GB"/>
              </w:rPr>
            </w:pPr>
          </w:p>
          <w:p w14:paraId="1D75FF8F" w14:textId="58E8D726" w:rsidR="008329C8" w:rsidRPr="00537852" w:rsidRDefault="00DB255D" w:rsidP="003F3C57">
            <w:pPr>
              <w:jc w:val="both"/>
              <w:rPr>
                <w:b/>
                <w:sz w:val="20"/>
                <w:szCs w:val="20"/>
                <w:lang w:val="en-GB"/>
              </w:rPr>
            </w:pPr>
            <w:r w:rsidRPr="00537852">
              <w:rPr>
                <w:color w:val="3366FF"/>
                <w:sz w:val="20"/>
                <w:szCs w:val="20"/>
                <w:lang w:val="en-GB"/>
              </w:rPr>
              <w:t>EXTENSION OF THE PROXY TO BUSINESS NOT INCLUDED ON THE AGENDA</w:t>
            </w:r>
            <w:r w:rsidR="00993A5D" w:rsidRPr="00537852">
              <w:rPr>
                <w:color w:val="3366FF"/>
                <w:sz w:val="18"/>
                <w:szCs w:val="18"/>
                <w:lang w:val="en-GB"/>
              </w:rPr>
              <w:t xml:space="preserve">: </w:t>
            </w:r>
            <w:r w:rsidR="00131C85" w:rsidRPr="00537852">
              <w:rPr>
                <w:sz w:val="18"/>
                <w:szCs w:val="18"/>
                <w:lang w:val="en-GB"/>
              </w:rPr>
              <w:t xml:space="preserve">Save otherwise indicated by the represented shareholder by marking “no” below (in which case the proxy will be considered instructed to abstain), the proxy will be deemed extended to all and any issues which may be put to the vote at the General Meeting, even if they are not included on the agenda. In this case, the proxy </w:t>
            </w:r>
            <w:r w:rsidR="0052326C" w:rsidRPr="00537852">
              <w:rPr>
                <w:sz w:val="18"/>
                <w:szCs w:val="18"/>
                <w:lang w:val="en-GB"/>
              </w:rPr>
              <w:t>wi</w:t>
            </w:r>
            <w:r w:rsidR="00131C85" w:rsidRPr="00537852">
              <w:rPr>
                <w:sz w:val="18"/>
                <w:szCs w:val="18"/>
                <w:lang w:val="en-GB"/>
              </w:rPr>
              <w:t>ll vote howsoever he may consider in the best interests of the represented shareholder.</w:t>
            </w:r>
            <w:r w:rsidR="008329C8" w:rsidRPr="00537852">
              <w:rPr>
                <w:sz w:val="18"/>
                <w:szCs w:val="18"/>
                <w:lang w:val="en-GB"/>
              </w:rPr>
              <w:t xml:space="preserve">    </w:t>
            </w:r>
            <w:r w:rsidR="008329C8" w:rsidRPr="00537852">
              <w:rPr>
                <w:rFonts w:eastAsia="Symbol"/>
                <w:b/>
                <w:sz w:val="20"/>
                <w:szCs w:val="20"/>
                <w:lang w:val="en-GB"/>
              </w:rPr>
              <w:t></w:t>
            </w:r>
            <w:r w:rsidR="008329C8" w:rsidRPr="00537852">
              <w:rPr>
                <w:bCs/>
                <w:sz w:val="20"/>
                <w:szCs w:val="20"/>
                <w:lang w:val="en-GB"/>
              </w:rPr>
              <w:t xml:space="preserve"> NO</w:t>
            </w:r>
          </w:p>
          <w:p w14:paraId="52D9D6B5" w14:textId="77777777" w:rsidR="008329C8" w:rsidRPr="00537852" w:rsidRDefault="008329C8" w:rsidP="003F3C57">
            <w:pPr>
              <w:pStyle w:val="Sangradetextonormal"/>
              <w:rPr>
                <w:rFonts w:ascii="Times New Roman" w:hAnsi="Times New Roman" w:cs="Times New Roman"/>
                <w:color w:val="auto"/>
                <w:sz w:val="18"/>
                <w:szCs w:val="18"/>
                <w:lang w:val="en-GB"/>
              </w:rPr>
            </w:pPr>
          </w:p>
          <w:p w14:paraId="0A0EBBB8" w14:textId="36222416" w:rsidR="008329C8" w:rsidRPr="00537852" w:rsidRDefault="00F531A6" w:rsidP="00831518">
            <w:pPr>
              <w:autoSpaceDE w:val="0"/>
              <w:autoSpaceDN w:val="0"/>
              <w:adjustRightInd w:val="0"/>
              <w:rPr>
                <w:sz w:val="18"/>
                <w:szCs w:val="18"/>
                <w:lang w:val="en-GB"/>
              </w:rPr>
            </w:pPr>
            <w:r w:rsidRPr="00537852">
              <w:rPr>
                <w:color w:val="3366FF"/>
                <w:sz w:val="20"/>
                <w:szCs w:val="20"/>
                <w:lang w:val="en-GB"/>
              </w:rPr>
              <w:t>GRANTING OF PROXY</w:t>
            </w:r>
            <w:r w:rsidR="008329C8" w:rsidRPr="00537852">
              <w:rPr>
                <w:color w:val="3366FF"/>
                <w:sz w:val="18"/>
                <w:szCs w:val="18"/>
                <w:lang w:val="en-GB"/>
              </w:rPr>
              <w:t xml:space="preserve">. </w:t>
            </w:r>
            <w:r w:rsidRPr="00537852">
              <w:rPr>
                <w:color w:val="3366FF"/>
                <w:sz w:val="18"/>
                <w:szCs w:val="18"/>
                <w:lang w:val="en-GB"/>
              </w:rPr>
              <w:t>REMOTE PROXY</w:t>
            </w:r>
            <w:r w:rsidR="00993A5D" w:rsidRPr="00537852">
              <w:rPr>
                <w:color w:val="3366FF"/>
                <w:sz w:val="18"/>
                <w:szCs w:val="18"/>
                <w:lang w:val="en-GB"/>
              </w:rPr>
              <w:t xml:space="preserve">: </w:t>
            </w:r>
            <w:r w:rsidR="00583E3A" w:rsidRPr="00537852">
              <w:rPr>
                <w:sz w:val="20"/>
                <w:szCs w:val="20"/>
                <w:lang w:val="en-GB"/>
              </w:rPr>
              <w:t xml:space="preserve">This card, </w:t>
            </w:r>
            <w:r w:rsidR="008329C8" w:rsidRPr="00537852">
              <w:rPr>
                <w:b/>
                <w:bCs/>
                <w:sz w:val="18"/>
                <w:szCs w:val="18"/>
                <w:u w:val="single"/>
                <w:lang w:val="en-GB"/>
              </w:rPr>
              <w:t>d</w:t>
            </w:r>
            <w:r w:rsidR="00583E3A" w:rsidRPr="00537852">
              <w:rPr>
                <w:b/>
                <w:bCs/>
                <w:sz w:val="18"/>
                <w:szCs w:val="18"/>
                <w:u w:val="single"/>
                <w:lang w:val="en-GB"/>
              </w:rPr>
              <w:t xml:space="preserve">uly signed and accompanied by </w:t>
            </w:r>
            <w:r w:rsidR="00787F6B" w:rsidRPr="00537852">
              <w:rPr>
                <w:b/>
                <w:bCs/>
                <w:sz w:val="18"/>
                <w:szCs w:val="18"/>
                <w:u w:val="single"/>
                <w:lang w:val="en-GB"/>
              </w:rPr>
              <w:t>the attendance card issued by the institution at which the shareholder has deposited their shares, duly signed</w:t>
            </w:r>
            <w:r w:rsidR="009217CA" w:rsidRPr="00537852">
              <w:rPr>
                <w:b/>
                <w:bCs/>
                <w:sz w:val="18"/>
                <w:szCs w:val="18"/>
                <w:u w:val="single"/>
                <w:lang w:val="en-GB"/>
              </w:rPr>
              <w:t>,</w:t>
            </w:r>
            <w:r w:rsidR="00787F6B" w:rsidRPr="00537852">
              <w:rPr>
                <w:b/>
                <w:bCs/>
                <w:sz w:val="18"/>
                <w:szCs w:val="18"/>
                <w:u w:val="single"/>
                <w:lang w:val="en-GB"/>
              </w:rPr>
              <w:t xml:space="preserve"> or any other document proving th</w:t>
            </w:r>
            <w:r w:rsidR="009E7C3A" w:rsidRPr="00537852">
              <w:rPr>
                <w:b/>
                <w:bCs/>
                <w:sz w:val="18"/>
                <w:szCs w:val="18"/>
                <w:u w:val="single"/>
                <w:lang w:val="en-GB"/>
              </w:rPr>
              <w:t>eir shareholder status</w:t>
            </w:r>
            <w:r w:rsidR="004E3FEC" w:rsidRPr="00537852">
              <w:rPr>
                <w:sz w:val="18"/>
                <w:szCs w:val="18"/>
                <w:lang w:val="en-GB"/>
              </w:rPr>
              <w:t>,</w:t>
            </w:r>
            <w:r w:rsidR="008329C8" w:rsidRPr="00537852">
              <w:rPr>
                <w:sz w:val="18"/>
                <w:szCs w:val="18"/>
                <w:lang w:val="en-GB"/>
              </w:rPr>
              <w:t xml:space="preserve"> </w:t>
            </w:r>
            <w:r w:rsidR="0052326C" w:rsidRPr="00537852">
              <w:rPr>
                <w:sz w:val="18"/>
                <w:szCs w:val="18"/>
                <w:lang w:val="en-GB"/>
              </w:rPr>
              <w:t>must</w:t>
            </w:r>
            <w:r w:rsidR="00831518" w:rsidRPr="00537852">
              <w:rPr>
                <w:sz w:val="18"/>
                <w:szCs w:val="18"/>
                <w:lang w:val="en-GB"/>
              </w:rPr>
              <w:t xml:space="preserve"> be:</w:t>
            </w:r>
          </w:p>
          <w:p w14:paraId="72442CC6" w14:textId="77777777" w:rsidR="008329C8" w:rsidRPr="00537852" w:rsidRDefault="008329C8" w:rsidP="003F3C57">
            <w:pPr>
              <w:pStyle w:val="Sangradetextonormal"/>
              <w:ind w:left="0"/>
              <w:rPr>
                <w:rFonts w:ascii="Times New Roman" w:hAnsi="Times New Roman" w:cs="Times New Roman"/>
                <w:color w:val="auto"/>
                <w:sz w:val="18"/>
                <w:szCs w:val="18"/>
                <w:lang w:val="en-GB"/>
              </w:rPr>
            </w:pPr>
          </w:p>
          <w:p w14:paraId="5BE99827" w14:textId="02FE40D3" w:rsidR="00097982" w:rsidRPr="00537852" w:rsidRDefault="009A4265" w:rsidP="009A4265">
            <w:pPr>
              <w:pStyle w:val="Sangradetextonormal"/>
              <w:numPr>
                <w:ilvl w:val="0"/>
                <w:numId w:val="2"/>
              </w:numPr>
              <w:spacing w:after="120"/>
              <w:ind w:left="284" w:hanging="284"/>
              <w:rPr>
                <w:rFonts w:ascii="Times New Roman" w:hAnsi="Times New Roman" w:cs="Times New Roman"/>
                <w:sz w:val="18"/>
                <w:szCs w:val="18"/>
                <w:lang w:val="en-GB"/>
              </w:rPr>
            </w:pPr>
            <w:r w:rsidRPr="00537852">
              <w:rPr>
                <w:rFonts w:ascii="Times New Roman" w:hAnsi="Times New Roman" w:cs="Times New Roman"/>
                <w:sz w:val="18"/>
                <w:szCs w:val="18"/>
                <w:lang w:val="en-GB"/>
              </w:rPr>
              <w:t xml:space="preserve">sent by the shareholder or their proxy named during registration and accreditation for online attendance of the meeting, on the terms indicated in the notice of call and in the rules for </w:t>
            </w:r>
            <w:r w:rsidR="00E90CDB" w:rsidRPr="00E90CDB">
              <w:rPr>
                <w:rFonts w:ascii="Times New Roman" w:hAnsi="Times New Roman" w:cs="Times New Roman"/>
                <w:sz w:val="18"/>
                <w:szCs w:val="18"/>
                <w:lang w:val="en-GB"/>
              </w:rPr>
              <w:t>online attendance, proxy and remote voting</w:t>
            </w:r>
            <w:r w:rsidRPr="00537852">
              <w:rPr>
                <w:rFonts w:ascii="Times New Roman" w:hAnsi="Times New Roman" w:cs="Times New Roman"/>
                <w:bCs/>
                <w:sz w:val="18"/>
                <w:szCs w:val="18"/>
                <w:lang w:val="en-GB"/>
              </w:rPr>
              <w:t xml:space="preserve"> published on the </w:t>
            </w:r>
            <w:r w:rsidR="005F4B3C" w:rsidRPr="00537852">
              <w:rPr>
                <w:rFonts w:ascii="Times New Roman" w:hAnsi="Times New Roman" w:cs="Times New Roman"/>
                <w:bCs/>
                <w:sz w:val="18"/>
                <w:szCs w:val="18"/>
                <w:lang w:val="en-GB"/>
              </w:rPr>
              <w:t xml:space="preserve">Company’s </w:t>
            </w:r>
            <w:r w:rsidRPr="00537852">
              <w:rPr>
                <w:rFonts w:ascii="Times New Roman" w:hAnsi="Times New Roman" w:cs="Times New Roman"/>
                <w:bCs/>
                <w:sz w:val="18"/>
                <w:szCs w:val="18"/>
                <w:lang w:val="en-GB"/>
              </w:rPr>
              <w:t>website (</w:t>
            </w:r>
            <w:hyperlink r:id="rId7" w:history="1">
              <w:r w:rsidRPr="00537852">
                <w:rPr>
                  <w:rStyle w:val="Hipervnculo"/>
                  <w:rFonts w:ascii="Times New Roman" w:hAnsi="Times New Roman" w:cs="Times New Roman"/>
                  <w:bCs/>
                  <w:sz w:val="18"/>
                  <w:szCs w:val="18"/>
                  <w:lang w:val="en-GB"/>
                </w:rPr>
                <w:t>www.ebrofoods.es</w:t>
              </w:r>
            </w:hyperlink>
            <w:r w:rsidRPr="00537852">
              <w:rPr>
                <w:rFonts w:ascii="Times New Roman" w:hAnsi="Times New Roman" w:cs="Times New Roman"/>
                <w:bCs/>
                <w:sz w:val="18"/>
                <w:szCs w:val="18"/>
                <w:lang w:val="en-GB"/>
              </w:rPr>
              <w:t>)</w:t>
            </w:r>
            <w:r w:rsidR="004E3FEC" w:rsidRPr="00537852">
              <w:rPr>
                <w:rFonts w:ascii="Times New Roman" w:hAnsi="Times New Roman" w:cs="Times New Roman"/>
                <w:bCs/>
                <w:sz w:val="18"/>
                <w:szCs w:val="18"/>
                <w:lang w:val="en-GB"/>
              </w:rPr>
              <w:t>, o</w:t>
            </w:r>
            <w:r w:rsidRPr="00537852">
              <w:rPr>
                <w:rFonts w:ascii="Times New Roman" w:hAnsi="Times New Roman" w:cs="Times New Roman"/>
                <w:bCs/>
                <w:sz w:val="18"/>
                <w:szCs w:val="18"/>
                <w:lang w:val="en-GB"/>
              </w:rPr>
              <w:t>r</w:t>
            </w:r>
          </w:p>
          <w:p w14:paraId="7ED5D2DC" w14:textId="7842B921" w:rsidR="00893C59" w:rsidRPr="00537852" w:rsidRDefault="00F91627" w:rsidP="00893C59">
            <w:pPr>
              <w:pStyle w:val="Sangradetextonormal"/>
              <w:numPr>
                <w:ilvl w:val="0"/>
                <w:numId w:val="2"/>
              </w:numPr>
              <w:spacing w:after="120"/>
              <w:ind w:left="284" w:hanging="284"/>
              <w:rPr>
                <w:rFonts w:ascii="Times New Roman" w:hAnsi="Times New Roman" w:cs="Times New Roman"/>
                <w:sz w:val="18"/>
                <w:szCs w:val="18"/>
                <w:lang w:val="en-GB"/>
              </w:rPr>
            </w:pPr>
            <w:r w:rsidRPr="00537852">
              <w:rPr>
                <w:rFonts w:ascii="Times New Roman" w:hAnsi="Times New Roman" w:cs="Times New Roman"/>
                <w:color w:val="auto"/>
                <w:sz w:val="18"/>
                <w:szCs w:val="18"/>
                <w:lang w:val="en-GB"/>
              </w:rPr>
              <w:t xml:space="preserve">provided </w:t>
            </w:r>
            <w:r w:rsidR="005F4B3C" w:rsidRPr="00537852">
              <w:rPr>
                <w:rFonts w:ascii="Times New Roman" w:hAnsi="Times New Roman" w:cs="Times New Roman"/>
                <w:color w:val="auto"/>
                <w:sz w:val="18"/>
                <w:szCs w:val="18"/>
                <w:lang w:val="en-GB"/>
              </w:rPr>
              <w:t xml:space="preserve">to the Company by one of the means and on the terms </w:t>
            </w:r>
            <w:r w:rsidR="008C0D0C" w:rsidRPr="00537852">
              <w:rPr>
                <w:rFonts w:ascii="Times New Roman" w:hAnsi="Times New Roman" w:cs="Times New Roman"/>
                <w:color w:val="auto"/>
                <w:sz w:val="18"/>
                <w:szCs w:val="18"/>
                <w:lang w:val="en-GB"/>
              </w:rPr>
              <w:t xml:space="preserve">indicated in the notice of call and in </w:t>
            </w:r>
            <w:r w:rsidR="008C0D0C" w:rsidRPr="00537852">
              <w:rPr>
                <w:rFonts w:ascii="Times New Roman" w:hAnsi="Times New Roman" w:cs="Times New Roman"/>
                <w:sz w:val="18"/>
                <w:szCs w:val="18"/>
                <w:lang w:val="en-GB"/>
              </w:rPr>
              <w:t xml:space="preserve">the rules for </w:t>
            </w:r>
            <w:r w:rsidR="00E90CDB" w:rsidRPr="00E90CDB">
              <w:rPr>
                <w:rFonts w:ascii="Times New Roman" w:hAnsi="Times New Roman" w:cs="Times New Roman"/>
                <w:sz w:val="18"/>
                <w:szCs w:val="18"/>
                <w:lang w:val="en-GB"/>
              </w:rPr>
              <w:t>online attendance, proxy and remote voting</w:t>
            </w:r>
            <w:r w:rsidR="008C0D0C" w:rsidRPr="00537852">
              <w:rPr>
                <w:rFonts w:ascii="Times New Roman" w:hAnsi="Times New Roman" w:cs="Times New Roman"/>
                <w:bCs/>
                <w:sz w:val="18"/>
                <w:szCs w:val="18"/>
                <w:lang w:val="en-GB"/>
              </w:rPr>
              <w:t xml:space="preserve"> published on the Company’s website (</w:t>
            </w:r>
            <w:hyperlink r:id="rId8" w:history="1">
              <w:r w:rsidR="008C0D0C" w:rsidRPr="00537852">
                <w:rPr>
                  <w:rStyle w:val="Hipervnculo"/>
                  <w:rFonts w:ascii="Times New Roman" w:hAnsi="Times New Roman" w:cs="Times New Roman"/>
                  <w:bCs/>
                  <w:sz w:val="18"/>
                  <w:szCs w:val="18"/>
                  <w:lang w:val="en-GB"/>
                </w:rPr>
                <w:t>www.ebrofoods.es</w:t>
              </w:r>
            </w:hyperlink>
            <w:r w:rsidR="008C0D0C" w:rsidRPr="00537852">
              <w:rPr>
                <w:rFonts w:ascii="Times New Roman" w:hAnsi="Times New Roman" w:cs="Times New Roman"/>
                <w:bCs/>
                <w:sz w:val="18"/>
                <w:szCs w:val="18"/>
                <w:lang w:val="en-GB"/>
              </w:rPr>
              <w:t>)</w:t>
            </w:r>
            <w:r w:rsidR="00893C59" w:rsidRPr="00537852">
              <w:rPr>
                <w:rFonts w:ascii="Times New Roman" w:hAnsi="Times New Roman" w:cs="Times New Roman"/>
                <w:bCs/>
                <w:sz w:val="18"/>
                <w:szCs w:val="18"/>
                <w:lang w:val="en-GB"/>
              </w:rPr>
              <w:t>.</w:t>
            </w:r>
          </w:p>
          <w:p w14:paraId="6B17EC93" w14:textId="6D91557F" w:rsidR="008329C8" w:rsidRPr="00537852" w:rsidRDefault="008C0D0C" w:rsidP="006E1A5A">
            <w:pPr>
              <w:rPr>
                <w:b/>
                <w:bCs/>
                <w:sz w:val="18"/>
                <w:szCs w:val="18"/>
                <w:lang w:val="en-GB"/>
              </w:rPr>
            </w:pPr>
            <w:r w:rsidRPr="00537852">
              <w:rPr>
                <w:b/>
                <w:bCs/>
                <w:sz w:val="18"/>
                <w:szCs w:val="18"/>
                <w:lang w:val="en-GB"/>
              </w:rPr>
              <w:t>Signature of the shareholder granting the proxy</w:t>
            </w:r>
          </w:p>
          <w:p w14:paraId="0FDBBE96" w14:textId="77777777" w:rsidR="008329C8" w:rsidRPr="00537852" w:rsidRDefault="008329C8">
            <w:pPr>
              <w:rPr>
                <w:sz w:val="18"/>
                <w:szCs w:val="18"/>
                <w:lang w:val="en-GB"/>
              </w:rPr>
            </w:pPr>
          </w:p>
          <w:p w14:paraId="2401D9E7" w14:textId="2F90204A" w:rsidR="008329C8" w:rsidRPr="00537852" w:rsidRDefault="008329C8">
            <w:pPr>
              <w:rPr>
                <w:sz w:val="18"/>
                <w:szCs w:val="18"/>
                <w:lang w:val="en-GB"/>
              </w:rPr>
            </w:pPr>
            <w:r w:rsidRPr="00537852">
              <w:rPr>
                <w:sz w:val="18"/>
                <w:szCs w:val="18"/>
                <w:lang w:val="en-GB"/>
              </w:rPr>
              <w:t>……..................................................</w:t>
            </w:r>
          </w:p>
          <w:p w14:paraId="0B3FBF43" w14:textId="77777777" w:rsidR="008329C8" w:rsidRPr="00537852" w:rsidRDefault="008329C8">
            <w:pPr>
              <w:pStyle w:val="Ttulo"/>
              <w:tabs>
                <w:tab w:val="left" w:pos="3420"/>
                <w:tab w:val="left" w:pos="7020"/>
              </w:tabs>
              <w:jc w:val="left"/>
              <w:rPr>
                <w:rFonts w:ascii="Times New Roman" w:hAnsi="Times New Roman" w:cs="Times New Roman"/>
                <w:sz w:val="18"/>
                <w:szCs w:val="18"/>
                <w:lang w:val="en-GB"/>
              </w:rPr>
            </w:pPr>
          </w:p>
          <w:p w14:paraId="3AEE282E" w14:textId="700A2727" w:rsidR="00E33D6E" w:rsidRPr="00537852" w:rsidRDefault="008C0D0C" w:rsidP="00E33D6E">
            <w:pPr>
              <w:pStyle w:val="Ttulo"/>
              <w:jc w:val="left"/>
              <w:rPr>
                <w:lang w:val="en-GB"/>
              </w:rPr>
            </w:pPr>
            <w:r w:rsidRPr="00537852">
              <w:rPr>
                <w:rFonts w:ascii="Times New Roman" w:hAnsi="Times New Roman" w:cs="Times New Roman"/>
                <w:b w:val="0"/>
                <w:sz w:val="18"/>
                <w:szCs w:val="18"/>
                <w:lang w:val="en-GB"/>
              </w:rPr>
              <w:t>I</w:t>
            </w:r>
            <w:r w:rsidR="008329C8" w:rsidRPr="00537852">
              <w:rPr>
                <w:rFonts w:ascii="Times New Roman" w:hAnsi="Times New Roman" w:cs="Times New Roman"/>
                <w:b w:val="0"/>
                <w:sz w:val="18"/>
                <w:szCs w:val="18"/>
                <w:lang w:val="en-GB"/>
              </w:rPr>
              <w:t xml:space="preserve">n ……......................, </w:t>
            </w:r>
            <w:r w:rsidRPr="00537852">
              <w:rPr>
                <w:rFonts w:ascii="Times New Roman" w:hAnsi="Times New Roman" w:cs="Times New Roman"/>
                <w:b w:val="0"/>
                <w:sz w:val="18"/>
                <w:szCs w:val="18"/>
                <w:lang w:val="en-GB"/>
              </w:rPr>
              <w:t>on</w:t>
            </w:r>
            <w:r w:rsidR="008329C8" w:rsidRPr="00537852">
              <w:rPr>
                <w:rFonts w:ascii="Times New Roman" w:hAnsi="Times New Roman" w:cs="Times New Roman"/>
                <w:b w:val="0"/>
                <w:sz w:val="18"/>
                <w:szCs w:val="18"/>
                <w:lang w:val="en-GB"/>
              </w:rPr>
              <w:t xml:space="preserve"> ……... ……........................ 20</w:t>
            </w:r>
            <w:r w:rsidR="004C68E5" w:rsidRPr="00537852">
              <w:rPr>
                <w:rFonts w:ascii="Times New Roman" w:hAnsi="Times New Roman" w:cs="Times New Roman"/>
                <w:b w:val="0"/>
                <w:sz w:val="18"/>
                <w:szCs w:val="18"/>
                <w:lang w:val="en-GB"/>
              </w:rPr>
              <w:t>2</w:t>
            </w:r>
            <w:r w:rsidR="002162FC" w:rsidRPr="00537852">
              <w:rPr>
                <w:rFonts w:ascii="Times New Roman" w:hAnsi="Times New Roman" w:cs="Times New Roman"/>
                <w:b w:val="0"/>
                <w:sz w:val="18"/>
                <w:szCs w:val="18"/>
                <w:lang w:val="en-GB"/>
              </w:rPr>
              <w:t>1</w:t>
            </w:r>
            <w:r w:rsidR="008329C8" w:rsidRPr="00537852">
              <w:rPr>
                <w:rFonts w:ascii="Times New Roman" w:hAnsi="Times New Roman" w:cs="Times New Roman"/>
                <w:b w:val="0"/>
                <w:sz w:val="22"/>
                <w:szCs w:val="22"/>
                <w:lang w:val="en-GB"/>
              </w:rPr>
              <w:t xml:space="preserve">   </w:t>
            </w:r>
          </w:p>
        </w:tc>
      </w:tr>
      <w:tr w:rsidR="008329C8" w:rsidRPr="00F04F82" w14:paraId="5D677B88" w14:textId="77777777" w:rsidTr="005A16D7">
        <w:tblPrEx>
          <w:jc w:val="center"/>
          <w:tblCellMar>
            <w:left w:w="142" w:type="dxa"/>
            <w:right w:w="70" w:type="dxa"/>
          </w:tblCellMar>
        </w:tblPrEx>
        <w:trPr>
          <w:trHeight w:val="11339"/>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09B47104" w:rsidR="008329C8" w:rsidRPr="00537852" w:rsidRDefault="002A7CB9" w:rsidP="00FC4494">
            <w:pPr>
              <w:spacing w:before="100"/>
              <w:ind w:left="142" w:right="139"/>
              <w:jc w:val="center"/>
              <w:rPr>
                <w:b/>
                <w:bCs/>
                <w:color w:val="3366FF"/>
                <w:sz w:val="20"/>
                <w:szCs w:val="20"/>
                <w:u w:val="single"/>
                <w:lang w:val="en-GB"/>
              </w:rPr>
            </w:pPr>
            <w:r w:rsidRPr="00537852">
              <w:rPr>
                <w:b/>
                <w:bCs/>
                <w:color w:val="3366FF"/>
                <w:sz w:val="20"/>
                <w:szCs w:val="20"/>
                <w:u w:val="single"/>
                <w:lang w:val="en-GB"/>
              </w:rPr>
              <w:lastRenderedPageBreak/>
              <w:t>AGENDA</w:t>
            </w:r>
          </w:p>
          <w:p w14:paraId="275553F7" w14:textId="77777777" w:rsidR="004C6FEF" w:rsidRDefault="004C6FEF" w:rsidP="004C6FEF">
            <w:pPr>
              <w:spacing w:before="100"/>
              <w:ind w:left="142" w:right="139"/>
              <w:jc w:val="center"/>
              <w:rPr>
                <w:b/>
                <w:bCs/>
                <w:color w:val="3366FF"/>
                <w:sz w:val="20"/>
                <w:szCs w:val="20"/>
                <w:u w:val="single"/>
                <w:lang w:val="en-GB"/>
              </w:rPr>
            </w:pPr>
          </w:p>
          <w:p w14:paraId="0F82F6C9" w14:textId="77777777" w:rsidR="004C6FEF" w:rsidRDefault="004C6FEF" w:rsidP="004C6FEF">
            <w:pPr>
              <w:pStyle w:val="Prrafodelista"/>
              <w:widowControl/>
              <w:numPr>
                <w:ilvl w:val="0"/>
                <w:numId w:val="8"/>
              </w:numPr>
              <w:tabs>
                <w:tab w:val="left" w:pos="794"/>
                <w:tab w:val="left" w:pos="1134"/>
              </w:tabs>
              <w:kinsoku w:val="0"/>
              <w:overflowPunct w:val="0"/>
              <w:autoSpaceDE/>
              <w:adjustRightInd/>
              <w:ind w:left="0" w:firstLine="0"/>
              <w:jc w:val="both"/>
              <w:textAlignment w:val="baseline"/>
              <w:rPr>
                <w:spacing w:val="-3"/>
                <w:sz w:val="18"/>
                <w:szCs w:val="18"/>
                <w:lang w:val="en-GB"/>
              </w:rPr>
            </w:pPr>
            <w:bookmarkStart w:id="1" w:name="_Hlk71537969"/>
            <w:r>
              <w:rPr>
                <w:spacing w:val="-3"/>
                <w:sz w:val="18"/>
                <w:szCs w:val="18"/>
                <w:lang w:val="en-GB"/>
              </w:rPr>
              <w:t>1.1.</w:t>
            </w:r>
            <w:r>
              <w:rPr>
                <w:spacing w:val="-3"/>
                <w:sz w:val="18"/>
                <w:szCs w:val="18"/>
                <w:lang w:val="en-GB"/>
              </w:rPr>
              <w:tab/>
              <w:t>Examination and approval, if appropriate, of the separate and consolidated annual accounts and the management report (including, as appropriate, the Consolidated Non-Financial Statement and the Annual Corporate Governance Report) of Ebro Foods, S.A. for the year ended 31 December 2020.</w:t>
            </w:r>
          </w:p>
          <w:p w14:paraId="2E423E82" w14:textId="77777777" w:rsidR="004C6FEF" w:rsidRDefault="004C6FEF" w:rsidP="004C6FEF">
            <w:pPr>
              <w:pStyle w:val="Prrafodelista"/>
              <w:widowControl/>
              <w:tabs>
                <w:tab w:val="left" w:pos="794"/>
                <w:tab w:val="left" w:pos="1134"/>
              </w:tabs>
              <w:kinsoku w:val="0"/>
              <w:overflowPunct w:val="0"/>
              <w:autoSpaceDE/>
              <w:adjustRightInd/>
              <w:ind w:left="0"/>
              <w:jc w:val="both"/>
              <w:textAlignment w:val="baseline"/>
              <w:rPr>
                <w:spacing w:val="-3"/>
                <w:sz w:val="18"/>
                <w:szCs w:val="18"/>
                <w:lang w:val="en-GB"/>
              </w:rPr>
            </w:pPr>
          </w:p>
          <w:p w14:paraId="3E64D1A0" w14:textId="77777777" w:rsidR="004C6FEF" w:rsidRDefault="004C6FEF" w:rsidP="004C6FEF">
            <w:pPr>
              <w:tabs>
                <w:tab w:val="left" w:pos="0"/>
                <w:tab w:val="left" w:pos="794"/>
                <w:tab w:val="left" w:pos="1134"/>
              </w:tabs>
              <w:kinsoku w:val="0"/>
              <w:overflowPunct w:val="0"/>
              <w:jc w:val="both"/>
              <w:textAlignment w:val="baseline"/>
              <w:rPr>
                <w:spacing w:val="-3"/>
                <w:sz w:val="18"/>
                <w:szCs w:val="18"/>
                <w:lang w:val="en-GB"/>
              </w:rPr>
            </w:pPr>
            <w:bookmarkStart w:id="2" w:name="_Hlk71538003"/>
            <w:r>
              <w:rPr>
                <w:spacing w:val="-3"/>
                <w:sz w:val="18"/>
                <w:szCs w:val="18"/>
                <w:lang w:val="en-GB"/>
              </w:rPr>
              <w:tab/>
              <w:t>1.2.</w:t>
            </w:r>
            <w:bookmarkStart w:id="3" w:name="_Hlk5610607"/>
            <w:r>
              <w:rPr>
                <w:spacing w:val="-3"/>
                <w:sz w:val="18"/>
                <w:szCs w:val="18"/>
                <w:lang w:val="en-GB"/>
              </w:rPr>
              <w:tab/>
              <w:t>Examination and approval, if appropriate, of the Non-Financial Statement of the consolidated Group included in the consolidated Management Report for the year ended 31 December 2020.</w:t>
            </w:r>
          </w:p>
          <w:p w14:paraId="3CCABD25" w14:textId="77777777" w:rsidR="004C6FEF" w:rsidRDefault="004C6FEF" w:rsidP="004C6FEF">
            <w:pPr>
              <w:tabs>
                <w:tab w:val="left" w:pos="0"/>
                <w:tab w:val="left" w:pos="794"/>
              </w:tabs>
              <w:kinsoku w:val="0"/>
              <w:overflowPunct w:val="0"/>
              <w:jc w:val="both"/>
              <w:textAlignment w:val="baseline"/>
              <w:rPr>
                <w:spacing w:val="-3"/>
                <w:sz w:val="18"/>
                <w:szCs w:val="18"/>
                <w:lang w:val="en-GB"/>
              </w:rPr>
            </w:pPr>
          </w:p>
          <w:bookmarkEnd w:id="1"/>
          <w:bookmarkEnd w:id="2"/>
          <w:bookmarkEnd w:id="3"/>
          <w:p w14:paraId="48C6FBFF"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Examination and approval, if appropriate, of the actions and management of corporate affairs by the Board of Directors of Ebro Foods, S.A. during the year ended 31 December 2020.</w:t>
            </w:r>
          </w:p>
          <w:p w14:paraId="14BE5163"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6444FE15"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Examination and approval, if appropriate, of the application of profit obtained during the year ended 31 December 2020, including the cash payment of an annual dividend of 0.57 euros per share.</w:t>
            </w:r>
          </w:p>
          <w:p w14:paraId="45D45188"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7D48A971"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Approval, if appropriate, of the remuneration of directors for their duties as such.</w:t>
            </w:r>
          </w:p>
          <w:p w14:paraId="6799487D"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7E7EC7BC"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 xml:space="preserve">Re-election of directors, voting separately and individually on each one: </w:t>
            </w:r>
          </w:p>
          <w:p w14:paraId="60C17FD1" w14:textId="77777777" w:rsidR="004C6FEF" w:rsidRDefault="004C6FEF" w:rsidP="004C6FEF">
            <w:pPr>
              <w:pStyle w:val="Prrafodelista"/>
              <w:tabs>
                <w:tab w:val="left" w:pos="570"/>
                <w:tab w:val="left" w:pos="794"/>
              </w:tabs>
              <w:kinsoku w:val="0"/>
              <w:overflowPunct w:val="0"/>
              <w:ind w:left="0"/>
              <w:jc w:val="both"/>
              <w:textAlignment w:val="baseline"/>
              <w:rPr>
                <w:spacing w:val="-3"/>
                <w:sz w:val="18"/>
                <w:szCs w:val="18"/>
                <w:lang w:val="en-GB"/>
              </w:rPr>
            </w:pPr>
          </w:p>
          <w:p w14:paraId="7A514CF7"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5.1</w:t>
            </w:r>
            <w:r>
              <w:rPr>
                <w:spacing w:val="-3"/>
                <w:sz w:val="18"/>
                <w:szCs w:val="18"/>
                <w:lang w:val="en-GB"/>
              </w:rPr>
              <w:tab/>
              <w:t>Re-election of the director Belén Barreiro Pérez-Pardo</w:t>
            </w:r>
          </w:p>
          <w:p w14:paraId="1C0289FB"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5.2</w:t>
            </w:r>
            <w:r>
              <w:rPr>
                <w:spacing w:val="-3"/>
                <w:sz w:val="18"/>
                <w:szCs w:val="18"/>
                <w:lang w:val="en-GB"/>
              </w:rPr>
              <w:tab/>
              <w:t>Re-election of the director Mercedes Costa García</w:t>
            </w:r>
          </w:p>
          <w:p w14:paraId="28742B8A" w14:textId="77777777" w:rsidR="004C6FEF" w:rsidRDefault="004C6FEF" w:rsidP="004C6FEF">
            <w:pPr>
              <w:pStyle w:val="Prrafodelista"/>
              <w:tabs>
                <w:tab w:val="left" w:pos="570"/>
                <w:tab w:val="left" w:pos="794"/>
              </w:tabs>
              <w:kinsoku w:val="0"/>
              <w:overflowPunct w:val="0"/>
              <w:ind w:left="0"/>
              <w:jc w:val="both"/>
              <w:textAlignment w:val="baseline"/>
              <w:rPr>
                <w:spacing w:val="-3"/>
                <w:sz w:val="18"/>
                <w:szCs w:val="18"/>
                <w:lang w:val="en-GB"/>
              </w:rPr>
            </w:pPr>
          </w:p>
          <w:p w14:paraId="0BB7204F"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 xml:space="preserve">Alteration, if appropriate, of the following articles of the Articles of Association, voting separately and individually on each one: </w:t>
            </w:r>
          </w:p>
          <w:p w14:paraId="0B5F1BA4"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5AB42B1B"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6.1</w:t>
            </w:r>
            <w:r>
              <w:rPr>
                <w:spacing w:val="-3"/>
                <w:sz w:val="18"/>
                <w:szCs w:val="18"/>
                <w:lang w:val="en-GB"/>
              </w:rPr>
              <w:tab/>
              <w:t>Article 5 (“Registered office”</w:t>
            </w:r>
            <w:proofErr w:type="gramStart"/>
            <w:r>
              <w:rPr>
                <w:spacing w:val="-3"/>
                <w:sz w:val="18"/>
                <w:szCs w:val="18"/>
                <w:lang w:val="en-GB"/>
              </w:rPr>
              <w:t>);</w:t>
            </w:r>
            <w:proofErr w:type="gramEnd"/>
            <w:r>
              <w:rPr>
                <w:spacing w:val="-3"/>
                <w:sz w:val="18"/>
                <w:szCs w:val="18"/>
                <w:lang w:val="en-GB"/>
              </w:rPr>
              <w:t xml:space="preserve"> </w:t>
            </w:r>
          </w:p>
          <w:p w14:paraId="4CE6A46B"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6.2</w:t>
            </w:r>
            <w:r>
              <w:rPr>
                <w:spacing w:val="-3"/>
                <w:sz w:val="18"/>
                <w:szCs w:val="18"/>
                <w:lang w:val="en-GB"/>
              </w:rPr>
              <w:tab/>
              <w:t>Article 13 (“Attendance”</w:t>
            </w:r>
            <w:proofErr w:type="gramStart"/>
            <w:r>
              <w:rPr>
                <w:spacing w:val="-3"/>
                <w:sz w:val="18"/>
                <w:szCs w:val="18"/>
                <w:lang w:val="en-GB"/>
              </w:rPr>
              <w:t>);</w:t>
            </w:r>
            <w:proofErr w:type="gramEnd"/>
            <w:r>
              <w:rPr>
                <w:spacing w:val="-3"/>
                <w:sz w:val="18"/>
                <w:szCs w:val="18"/>
                <w:lang w:val="en-GB"/>
              </w:rPr>
              <w:t xml:space="preserve"> </w:t>
            </w:r>
          </w:p>
          <w:p w14:paraId="473E6F24"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6.3</w:t>
            </w:r>
            <w:r>
              <w:rPr>
                <w:spacing w:val="-3"/>
                <w:sz w:val="18"/>
                <w:szCs w:val="18"/>
                <w:lang w:val="en-GB"/>
              </w:rPr>
              <w:tab/>
              <w:t>Article 14 (“Proxies”</w:t>
            </w:r>
            <w:proofErr w:type="gramStart"/>
            <w:r>
              <w:rPr>
                <w:spacing w:val="-3"/>
                <w:sz w:val="18"/>
                <w:szCs w:val="18"/>
                <w:lang w:val="en-GB"/>
              </w:rPr>
              <w:t>);</w:t>
            </w:r>
            <w:proofErr w:type="gramEnd"/>
            <w:r>
              <w:rPr>
                <w:spacing w:val="-3"/>
                <w:sz w:val="18"/>
                <w:szCs w:val="18"/>
                <w:lang w:val="en-GB"/>
              </w:rPr>
              <w:t xml:space="preserve"> </w:t>
            </w:r>
          </w:p>
          <w:p w14:paraId="413AA2DA"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6.4</w:t>
            </w:r>
            <w:r>
              <w:rPr>
                <w:spacing w:val="-3"/>
                <w:sz w:val="18"/>
                <w:szCs w:val="18"/>
                <w:lang w:val="en-GB"/>
              </w:rPr>
              <w:tab/>
              <w:t xml:space="preserve">Article 17 (“Presiding board. Information, </w:t>
            </w:r>
            <w:proofErr w:type="gramStart"/>
            <w:r>
              <w:rPr>
                <w:spacing w:val="-3"/>
                <w:sz w:val="18"/>
                <w:szCs w:val="18"/>
                <w:lang w:val="en-GB"/>
              </w:rPr>
              <w:t>discussion</w:t>
            </w:r>
            <w:proofErr w:type="gramEnd"/>
            <w:r>
              <w:rPr>
                <w:spacing w:val="-3"/>
                <w:sz w:val="18"/>
                <w:szCs w:val="18"/>
                <w:lang w:val="en-GB"/>
              </w:rPr>
              <w:t xml:space="preserve"> and voting. Postal and electronic vote and proxy”</w:t>
            </w:r>
            <w:proofErr w:type="gramStart"/>
            <w:r>
              <w:rPr>
                <w:spacing w:val="-3"/>
                <w:sz w:val="18"/>
                <w:szCs w:val="18"/>
                <w:lang w:val="en-GB"/>
              </w:rPr>
              <w:t>);</w:t>
            </w:r>
            <w:proofErr w:type="gramEnd"/>
            <w:r>
              <w:rPr>
                <w:spacing w:val="-3"/>
                <w:sz w:val="18"/>
                <w:szCs w:val="18"/>
                <w:lang w:val="en-GB"/>
              </w:rPr>
              <w:t xml:space="preserve"> </w:t>
            </w:r>
          </w:p>
          <w:p w14:paraId="018658D2"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6.5</w:t>
            </w:r>
            <w:r>
              <w:rPr>
                <w:spacing w:val="-3"/>
                <w:sz w:val="18"/>
                <w:szCs w:val="18"/>
                <w:lang w:val="en-GB"/>
              </w:rPr>
              <w:tab/>
              <w:t>Article 17.bis (“Online attendance of general meetings”</w:t>
            </w:r>
            <w:proofErr w:type="gramStart"/>
            <w:r>
              <w:rPr>
                <w:spacing w:val="-3"/>
                <w:sz w:val="18"/>
                <w:szCs w:val="18"/>
                <w:lang w:val="en-GB"/>
              </w:rPr>
              <w:t>);</w:t>
            </w:r>
            <w:proofErr w:type="gramEnd"/>
            <w:r>
              <w:rPr>
                <w:spacing w:val="-3"/>
                <w:sz w:val="18"/>
                <w:szCs w:val="18"/>
                <w:lang w:val="en-GB"/>
              </w:rPr>
              <w:t xml:space="preserve"> </w:t>
            </w:r>
          </w:p>
          <w:p w14:paraId="1A0A18AE"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6.6</w:t>
            </w:r>
            <w:r>
              <w:rPr>
                <w:spacing w:val="-3"/>
                <w:sz w:val="18"/>
                <w:szCs w:val="18"/>
                <w:lang w:val="en-GB"/>
              </w:rPr>
              <w:tab/>
              <w:t>Article 22 (“Remuneration”</w:t>
            </w:r>
            <w:proofErr w:type="gramStart"/>
            <w:r>
              <w:rPr>
                <w:spacing w:val="-3"/>
                <w:sz w:val="18"/>
                <w:szCs w:val="18"/>
                <w:lang w:val="en-GB"/>
              </w:rPr>
              <w:t>);</w:t>
            </w:r>
            <w:proofErr w:type="gramEnd"/>
          </w:p>
          <w:p w14:paraId="10617B05"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6.7</w:t>
            </w:r>
            <w:r>
              <w:rPr>
                <w:spacing w:val="-3"/>
                <w:sz w:val="18"/>
                <w:szCs w:val="18"/>
                <w:lang w:val="en-GB"/>
              </w:rPr>
              <w:tab/>
              <w:t>Article 28 (“Executive Committee, Audit and Compliance Committee, Nomination and Remuneration Committee and other Committees”</w:t>
            </w:r>
            <w:proofErr w:type="gramStart"/>
            <w:r>
              <w:rPr>
                <w:spacing w:val="-3"/>
                <w:sz w:val="18"/>
                <w:szCs w:val="18"/>
                <w:lang w:val="en-GB"/>
              </w:rPr>
              <w:t>);</w:t>
            </w:r>
            <w:proofErr w:type="gramEnd"/>
            <w:r>
              <w:rPr>
                <w:spacing w:val="-3"/>
                <w:sz w:val="18"/>
                <w:szCs w:val="18"/>
                <w:lang w:val="en-GB"/>
              </w:rPr>
              <w:t xml:space="preserve"> </w:t>
            </w:r>
          </w:p>
          <w:p w14:paraId="06B92974"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6.8</w:t>
            </w:r>
            <w:r>
              <w:rPr>
                <w:spacing w:val="-3"/>
                <w:sz w:val="18"/>
                <w:szCs w:val="18"/>
                <w:lang w:val="en-GB"/>
              </w:rPr>
              <w:tab/>
              <w:t>Article 34 (“Approval of the Accounts. Application of Profit”).</w:t>
            </w:r>
          </w:p>
          <w:p w14:paraId="0877EC92"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7BBB5951"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 xml:space="preserve">Alteration, if appropriate, of the following articles of the Regulations of the General Meeting, voting separately and individually on each one: </w:t>
            </w:r>
          </w:p>
          <w:p w14:paraId="5D5E6A6D"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0A25D2B5"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7.1</w:t>
            </w:r>
            <w:r>
              <w:rPr>
                <w:spacing w:val="-3"/>
                <w:sz w:val="18"/>
                <w:szCs w:val="18"/>
                <w:lang w:val="en-GB"/>
              </w:rPr>
              <w:tab/>
              <w:t>Article 5 (“Information on the Company’s website”</w:t>
            </w:r>
            <w:proofErr w:type="gramStart"/>
            <w:r>
              <w:rPr>
                <w:spacing w:val="-3"/>
                <w:sz w:val="18"/>
                <w:szCs w:val="18"/>
                <w:lang w:val="en-GB"/>
              </w:rPr>
              <w:t>);</w:t>
            </w:r>
            <w:proofErr w:type="gramEnd"/>
            <w:r>
              <w:rPr>
                <w:spacing w:val="-3"/>
                <w:sz w:val="18"/>
                <w:szCs w:val="18"/>
                <w:lang w:val="en-GB"/>
              </w:rPr>
              <w:t xml:space="preserve"> </w:t>
            </w:r>
          </w:p>
          <w:p w14:paraId="68112DF0"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7.2</w:t>
            </w:r>
            <w:r>
              <w:rPr>
                <w:spacing w:val="-3"/>
                <w:sz w:val="18"/>
                <w:szCs w:val="18"/>
                <w:lang w:val="en-GB"/>
              </w:rPr>
              <w:tab/>
              <w:t>Article 6 (“Shareholders’ right to information”</w:t>
            </w:r>
            <w:proofErr w:type="gramStart"/>
            <w:r>
              <w:rPr>
                <w:spacing w:val="-3"/>
                <w:sz w:val="18"/>
                <w:szCs w:val="18"/>
                <w:lang w:val="en-GB"/>
              </w:rPr>
              <w:t>);</w:t>
            </w:r>
            <w:proofErr w:type="gramEnd"/>
            <w:r>
              <w:rPr>
                <w:spacing w:val="-3"/>
                <w:sz w:val="18"/>
                <w:szCs w:val="18"/>
                <w:lang w:val="en-GB"/>
              </w:rPr>
              <w:t xml:space="preserve"> </w:t>
            </w:r>
          </w:p>
          <w:p w14:paraId="761C3543"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7.3</w:t>
            </w:r>
            <w:r>
              <w:rPr>
                <w:spacing w:val="-3"/>
                <w:sz w:val="18"/>
                <w:szCs w:val="18"/>
                <w:lang w:val="en-GB"/>
              </w:rPr>
              <w:tab/>
              <w:t>Article 7 (“Right to attend and proxies”</w:t>
            </w:r>
            <w:proofErr w:type="gramStart"/>
            <w:r>
              <w:rPr>
                <w:spacing w:val="-3"/>
                <w:sz w:val="18"/>
                <w:szCs w:val="18"/>
                <w:lang w:val="en-GB"/>
              </w:rPr>
              <w:t>);</w:t>
            </w:r>
            <w:proofErr w:type="gramEnd"/>
            <w:r>
              <w:rPr>
                <w:spacing w:val="-3"/>
                <w:sz w:val="18"/>
                <w:szCs w:val="18"/>
                <w:lang w:val="en-GB"/>
              </w:rPr>
              <w:t xml:space="preserve"> </w:t>
            </w:r>
          </w:p>
          <w:p w14:paraId="33344CD1"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7.4</w:t>
            </w:r>
            <w:r>
              <w:rPr>
                <w:spacing w:val="-3"/>
                <w:sz w:val="18"/>
                <w:szCs w:val="18"/>
                <w:lang w:val="en-GB"/>
              </w:rPr>
              <w:tab/>
              <w:t>Article 11 (“Start of the meeting and shareholders’ requests to speak”</w:t>
            </w:r>
            <w:proofErr w:type="gramStart"/>
            <w:r>
              <w:rPr>
                <w:spacing w:val="-3"/>
                <w:sz w:val="18"/>
                <w:szCs w:val="18"/>
                <w:lang w:val="en-GB"/>
              </w:rPr>
              <w:t>);</w:t>
            </w:r>
            <w:proofErr w:type="gramEnd"/>
            <w:r>
              <w:rPr>
                <w:spacing w:val="-3"/>
                <w:sz w:val="18"/>
                <w:szCs w:val="18"/>
                <w:lang w:val="en-GB"/>
              </w:rPr>
              <w:t xml:space="preserve"> </w:t>
            </w:r>
          </w:p>
          <w:p w14:paraId="7873C2F7"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7.5</w:t>
            </w:r>
            <w:r>
              <w:rPr>
                <w:spacing w:val="-3"/>
                <w:sz w:val="18"/>
                <w:szCs w:val="18"/>
                <w:lang w:val="en-GB"/>
              </w:rPr>
              <w:tab/>
              <w:t>Article 12 (“Participation of shareholders”</w:t>
            </w:r>
            <w:proofErr w:type="gramStart"/>
            <w:r>
              <w:rPr>
                <w:spacing w:val="-3"/>
                <w:sz w:val="18"/>
                <w:szCs w:val="18"/>
                <w:lang w:val="en-GB"/>
              </w:rPr>
              <w:t>);</w:t>
            </w:r>
            <w:proofErr w:type="gramEnd"/>
            <w:r>
              <w:rPr>
                <w:spacing w:val="-3"/>
                <w:sz w:val="18"/>
                <w:szCs w:val="18"/>
                <w:lang w:val="en-GB"/>
              </w:rPr>
              <w:t xml:space="preserve"> </w:t>
            </w:r>
          </w:p>
          <w:p w14:paraId="0C0B8428"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7.6</w:t>
            </w:r>
            <w:r>
              <w:rPr>
                <w:spacing w:val="-3"/>
                <w:sz w:val="18"/>
                <w:szCs w:val="18"/>
                <w:lang w:val="en-GB"/>
              </w:rPr>
              <w:tab/>
              <w:t>Article 13 bis (“Postal and electronic vote and proxy”</w:t>
            </w:r>
            <w:proofErr w:type="gramStart"/>
            <w:r>
              <w:rPr>
                <w:spacing w:val="-3"/>
                <w:sz w:val="18"/>
                <w:szCs w:val="18"/>
                <w:lang w:val="en-GB"/>
              </w:rPr>
              <w:t>);</w:t>
            </w:r>
            <w:proofErr w:type="gramEnd"/>
            <w:r>
              <w:rPr>
                <w:spacing w:val="-3"/>
                <w:sz w:val="18"/>
                <w:szCs w:val="18"/>
                <w:lang w:val="en-GB"/>
              </w:rPr>
              <w:t xml:space="preserve"> </w:t>
            </w:r>
          </w:p>
          <w:p w14:paraId="30D9A0EA"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7.7</w:t>
            </w:r>
            <w:r>
              <w:rPr>
                <w:spacing w:val="-3"/>
                <w:sz w:val="18"/>
                <w:szCs w:val="18"/>
                <w:lang w:val="en-GB"/>
              </w:rPr>
              <w:tab/>
              <w:t>Article 13.ter (“Online attendance of general meetings”</w:t>
            </w:r>
            <w:proofErr w:type="gramStart"/>
            <w:r>
              <w:rPr>
                <w:spacing w:val="-3"/>
                <w:sz w:val="18"/>
                <w:szCs w:val="18"/>
                <w:lang w:val="en-GB"/>
              </w:rPr>
              <w:t>);</w:t>
            </w:r>
            <w:proofErr w:type="gramEnd"/>
          </w:p>
          <w:p w14:paraId="27FEF532" w14:textId="77777777" w:rsidR="004C6FEF" w:rsidRDefault="004C6FEF" w:rsidP="004C6FEF">
            <w:pPr>
              <w:pStyle w:val="Prrafodelista"/>
              <w:tabs>
                <w:tab w:val="left" w:pos="425"/>
                <w:tab w:val="left" w:pos="794"/>
              </w:tabs>
              <w:kinsoku w:val="0"/>
              <w:overflowPunct w:val="0"/>
              <w:ind w:left="0"/>
              <w:jc w:val="both"/>
              <w:textAlignment w:val="baseline"/>
              <w:rPr>
                <w:spacing w:val="-3"/>
                <w:sz w:val="18"/>
                <w:szCs w:val="18"/>
                <w:lang w:val="en-GB"/>
              </w:rPr>
            </w:pPr>
            <w:r>
              <w:rPr>
                <w:spacing w:val="-3"/>
                <w:sz w:val="18"/>
                <w:szCs w:val="18"/>
                <w:lang w:val="en-GB"/>
              </w:rPr>
              <w:t>7.8</w:t>
            </w:r>
            <w:r>
              <w:rPr>
                <w:spacing w:val="-3"/>
                <w:sz w:val="18"/>
                <w:szCs w:val="18"/>
                <w:lang w:val="en-GB"/>
              </w:rPr>
              <w:tab/>
              <w:t>Article 14 (“Voting and resolutions”).</w:t>
            </w:r>
          </w:p>
          <w:p w14:paraId="7B113DE0"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5F7FBBD9"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Approval, if appropriate, of the amendments to the Directors’ Remuneration Policy for 2019, 2020 and 2021.</w:t>
            </w:r>
          </w:p>
          <w:p w14:paraId="42566F3D"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08F65739"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Approval, if appropriate, of the Directors’ Remuneration Policy for 2022, 2023 and 2024.</w:t>
            </w:r>
          </w:p>
          <w:p w14:paraId="6D7CD3EF"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68DB7ACC"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Advisory vote on the Annual Report on Directors’ Remuneration for 2020.</w:t>
            </w:r>
          </w:p>
          <w:p w14:paraId="4702D16E"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52294353"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Authorisation of the Board of Directors of Ebro Foods, S.A. to increase the capital on one or several occasions over a period of five years, up to the maximum amount stipulated in law, by means of monetary contributions in such amounts as may be decided by the Board on each occasion up to the legal limit. Capital increases shall be made by issuing new voting or non-voting, ordinary or preference shares, including redeemable shares or shares of any other nature permitted by law, contemplating the possibility of issues not being fully subscribed. Authorisation also to exclude preferential subscription rights in those share issues, in pursuance of section 506 of the Corporate Enterprises Act, in which case the power to increase the capital would be capped at 20% of the capital, as stipulated in the aforesaid legal provision.</w:t>
            </w:r>
          </w:p>
          <w:p w14:paraId="1408A33E"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2A6B3E11"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Authorisation of the Board of Directors to make a financial contribution to the Ebro Foods Foundation.</w:t>
            </w:r>
          </w:p>
          <w:p w14:paraId="6F38E305"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746A36A4"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 xml:space="preserve">Approval, if appropriate, of the shorter time for calling extraordinary general meetings, pursuant to section 515 of the Corporate Enterprises Act. </w:t>
            </w:r>
          </w:p>
          <w:p w14:paraId="29BF2D49"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26391F2A" w14:textId="77777777" w:rsidR="004C6FEF" w:rsidRDefault="004C6FEF" w:rsidP="004C6FEF">
            <w:pPr>
              <w:pStyle w:val="Prrafodelista"/>
              <w:numPr>
                <w:ilvl w:val="0"/>
                <w:numId w:val="8"/>
              </w:numPr>
              <w:tabs>
                <w:tab w:val="left" w:pos="794"/>
              </w:tabs>
              <w:kinsoku w:val="0"/>
              <w:overflowPunct w:val="0"/>
              <w:ind w:left="0" w:firstLine="0"/>
              <w:jc w:val="both"/>
              <w:textAlignment w:val="baseline"/>
              <w:rPr>
                <w:spacing w:val="-3"/>
                <w:sz w:val="18"/>
                <w:szCs w:val="18"/>
                <w:lang w:val="en-GB"/>
              </w:rPr>
            </w:pPr>
            <w:r>
              <w:rPr>
                <w:spacing w:val="-3"/>
                <w:sz w:val="18"/>
                <w:szCs w:val="18"/>
                <w:lang w:val="en-GB"/>
              </w:rPr>
              <w:t>Information on the modification of the Regulations of the Board resolved by the Board of Directors.</w:t>
            </w:r>
          </w:p>
          <w:p w14:paraId="786D5955" w14:textId="77777777" w:rsidR="004C6FEF" w:rsidRDefault="004C6FEF" w:rsidP="004C6FEF">
            <w:pPr>
              <w:pStyle w:val="Prrafodelista"/>
              <w:tabs>
                <w:tab w:val="left" w:pos="794"/>
              </w:tabs>
              <w:kinsoku w:val="0"/>
              <w:overflowPunct w:val="0"/>
              <w:ind w:left="0"/>
              <w:jc w:val="both"/>
              <w:textAlignment w:val="baseline"/>
              <w:rPr>
                <w:spacing w:val="-3"/>
                <w:sz w:val="18"/>
                <w:szCs w:val="18"/>
                <w:lang w:val="en-GB"/>
              </w:rPr>
            </w:pPr>
          </w:p>
          <w:p w14:paraId="1609123C" w14:textId="77777777" w:rsidR="004C6FEF" w:rsidRDefault="004C6FEF" w:rsidP="004C6FEF">
            <w:pPr>
              <w:pStyle w:val="Prrafodelista"/>
              <w:widowControl/>
              <w:numPr>
                <w:ilvl w:val="0"/>
                <w:numId w:val="8"/>
              </w:numPr>
              <w:tabs>
                <w:tab w:val="left" w:pos="794"/>
                <w:tab w:val="left" w:pos="1701"/>
              </w:tabs>
              <w:kinsoku w:val="0"/>
              <w:overflowPunct w:val="0"/>
              <w:autoSpaceDE/>
              <w:adjustRightInd/>
              <w:ind w:left="0" w:firstLine="0"/>
              <w:jc w:val="both"/>
              <w:textAlignment w:val="baseline"/>
              <w:rPr>
                <w:lang w:val="en-GB"/>
              </w:rPr>
            </w:pPr>
            <w:r>
              <w:rPr>
                <w:spacing w:val="-3"/>
                <w:sz w:val="18"/>
                <w:szCs w:val="18"/>
                <w:lang w:val="en-GB"/>
              </w:rPr>
              <w:t xml:space="preserve">Authorisation to put on record in a public instrument, execute, develop, </w:t>
            </w:r>
            <w:proofErr w:type="gramStart"/>
            <w:r>
              <w:rPr>
                <w:spacing w:val="-3"/>
                <w:sz w:val="18"/>
                <w:szCs w:val="18"/>
                <w:lang w:val="en-GB"/>
              </w:rPr>
              <w:t>rectify</w:t>
            </w:r>
            <w:proofErr w:type="gramEnd"/>
            <w:r>
              <w:rPr>
                <w:spacing w:val="-3"/>
                <w:sz w:val="18"/>
                <w:szCs w:val="18"/>
                <w:lang w:val="en-GB"/>
              </w:rPr>
              <w:t xml:space="preserve"> and implement the resolutions adopted at the Annual General Meeting.</w:t>
            </w:r>
          </w:p>
          <w:p w14:paraId="65B44113" w14:textId="77777777" w:rsidR="001D4EA2" w:rsidRPr="00537852" w:rsidRDefault="001D4EA2" w:rsidP="002A7CB9">
            <w:pPr>
              <w:pStyle w:val="Prrafodelista"/>
              <w:widowControl/>
              <w:kinsoku w:val="0"/>
              <w:overflowPunct w:val="0"/>
              <w:autoSpaceDE/>
              <w:autoSpaceDN/>
              <w:adjustRightInd/>
              <w:ind w:left="0"/>
              <w:contextualSpacing w:val="0"/>
              <w:jc w:val="both"/>
              <w:textAlignment w:val="baseline"/>
              <w:rPr>
                <w:spacing w:val="-3"/>
                <w:lang w:val="en-GB"/>
              </w:rPr>
            </w:pPr>
          </w:p>
          <w:p w14:paraId="395DC551" w14:textId="72CE0C21" w:rsidR="001D4EA2" w:rsidRPr="0053785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lang w:val="en-GB"/>
              </w:rPr>
            </w:pPr>
          </w:p>
        </w:tc>
      </w:tr>
    </w:tbl>
    <w:p w14:paraId="65FAF8B4" w14:textId="77777777" w:rsidR="008329C8" w:rsidRPr="00537852"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rsidRPr="00F04F82"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36073EEC" w:rsidR="00B0053B" w:rsidRPr="00537852" w:rsidRDefault="00B0053B" w:rsidP="0089582F">
            <w:pPr>
              <w:spacing w:before="100"/>
              <w:ind w:left="142" w:right="139"/>
              <w:jc w:val="center"/>
              <w:rPr>
                <w:b/>
                <w:bCs/>
                <w:color w:val="3366FF"/>
                <w:sz w:val="20"/>
                <w:szCs w:val="20"/>
                <w:u w:val="single"/>
                <w:lang w:val="en-GB"/>
              </w:rPr>
            </w:pPr>
            <w:r w:rsidRPr="00537852">
              <w:rPr>
                <w:b/>
                <w:bCs/>
                <w:color w:val="3366FF"/>
                <w:sz w:val="20"/>
                <w:szCs w:val="20"/>
                <w:u w:val="single"/>
                <w:lang w:val="en-GB"/>
              </w:rPr>
              <w:lastRenderedPageBreak/>
              <w:t>OT</w:t>
            </w:r>
            <w:r w:rsidR="00FE7BC3" w:rsidRPr="00537852">
              <w:rPr>
                <w:b/>
                <w:bCs/>
                <w:color w:val="3366FF"/>
                <w:sz w:val="20"/>
                <w:szCs w:val="20"/>
                <w:u w:val="single"/>
                <w:lang w:val="en-GB"/>
              </w:rPr>
              <w:t>HER</w:t>
            </w:r>
            <w:r w:rsidRPr="00537852">
              <w:rPr>
                <w:b/>
                <w:bCs/>
                <w:color w:val="3366FF"/>
                <w:sz w:val="20"/>
                <w:szCs w:val="20"/>
                <w:u w:val="single"/>
                <w:lang w:val="en-GB"/>
              </w:rPr>
              <w:t xml:space="preserve"> INFORMA</w:t>
            </w:r>
            <w:r w:rsidR="00FE7BC3" w:rsidRPr="00537852">
              <w:rPr>
                <w:b/>
                <w:bCs/>
                <w:color w:val="3366FF"/>
                <w:sz w:val="20"/>
                <w:szCs w:val="20"/>
                <w:u w:val="single"/>
                <w:lang w:val="en-GB"/>
              </w:rPr>
              <w:t>TIO</w:t>
            </w:r>
            <w:r w:rsidRPr="00537852">
              <w:rPr>
                <w:b/>
                <w:bCs/>
                <w:color w:val="3366FF"/>
                <w:sz w:val="20"/>
                <w:szCs w:val="20"/>
                <w:u w:val="single"/>
                <w:lang w:val="en-GB"/>
              </w:rPr>
              <w:t>N</w:t>
            </w:r>
          </w:p>
          <w:p w14:paraId="2183DFB0" w14:textId="77777777" w:rsidR="00254B8C" w:rsidRPr="00537852" w:rsidRDefault="00254B8C" w:rsidP="0089582F">
            <w:pPr>
              <w:spacing w:before="100"/>
              <w:ind w:left="142" w:right="139"/>
              <w:jc w:val="center"/>
              <w:rPr>
                <w:b/>
                <w:bCs/>
                <w:color w:val="3366FF"/>
                <w:sz w:val="20"/>
                <w:szCs w:val="20"/>
                <w:u w:val="single"/>
                <w:lang w:val="en-GB"/>
              </w:rPr>
            </w:pPr>
          </w:p>
          <w:p w14:paraId="090545DE" w14:textId="451AC865" w:rsidR="008329C8" w:rsidRPr="00537852" w:rsidRDefault="00197B80" w:rsidP="0089582F">
            <w:pPr>
              <w:spacing w:before="100"/>
              <w:ind w:left="142" w:right="139"/>
              <w:jc w:val="center"/>
              <w:rPr>
                <w:lang w:val="en-GB"/>
              </w:rPr>
            </w:pPr>
            <w:r w:rsidRPr="00537852">
              <w:rPr>
                <w:b/>
                <w:bCs/>
                <w:color w:val="3366FF"/>
                <w:sz w:val="20"/>
                <w:szCs w:val="20"/>
                <w:u w:val="single"/>
                <w:lang w:val="en-GB"/>
              </w:rPr>
              <w:t>PROXIES</w:t>
            </w:r>
            <w:r w:rsidR="00727578">
              <w:rPr>
                <w:b/>
                <w:bCs/>
                <w:color w:val="3366FF"/>
                <w:sz w:val="20"/>
                <w:szCs w:val="20"/>
                <w:u w:val="single"/>
                <w:lang w:val="en-GB"/>
              </w:rPr>
              <w:t xml:space="preserve"> FOR</w:t>
            </w:r>
            <w:r w:rsidRPr="00537852">
              <w:rPr>
                <w:b/>
                <w:bCs/>
                <w:color w:val="3366FF"/>
                <w:sz w:val="20"/>
                <w:szCs w:val="20"/>
                <w:u w:val="single"/>
                <w:lang w:val="en-GB"/>
              </w:rPr>
              <w:t xml:space="preserve"> </w:t>
            </w:r>
            <w:r w:rsidR="00882EB3" w:rsidRPr="00537852">
              <w:rPr>
                <w:b/>
                <w:bCs/>
                <w:color w:val="3366FF"/>
                <w:sz w:val="20"/>
                <w:szCs w:val="20"/>
                <w:u w:val="single"/>
                <w:lang w:val="en-GB"/>
              </w:rPr>
              <w:t>SPLIT</w:t>
            </w:r>
            <w:r w:rsidR="00727578">
              <w:rPr>
                <w:b/>
                <w:bCs/>
                <w:color w:val="3366FF"/>
                <w:sz w:val="20"/>
                <w:szCs w:val="20"/>
                <w:u w:val="single"/>
                <w:lang w:val="en-GB"/>
              </w:rPr>
              <w:t xml:space="preserve"> VOTES</w:t>
            </w:r>
          </w:p>
          <w:p w14:paraId="2D6CB2F0" w14:textId="54D28FF8" w:rsidR="00FC65CD" w:rsidRPr="00537852" w:rsidRDefault="00134D8F" w:rsidP="0089582F">
            <w:pPr>
              <w:spacing w:before="100"/>
              <w:ind w:left="142" w:right="142"/>
              <w:jc w:val="both"/>
              <w:rPr>
                <w:sz w:val="20"/>
                <w:szCs w:val="20"/>
                <w:lang w:val="en-GB"/>
              </w:rPr>
            </w:pPr>
            <w:r w:rsidRPr="00537852">
              <w:rPr>
                <w:sz w:val="20"/>
                <w:szCs w:val="20"/>
                <w:lang w:val="en-GB"/>
              </w:rPr>
              <w:t xml:space="preserve">Any intermediaries legitimately recognised as shareholders by virtue of the </w:t>
            </w:r>
            <w:r w:rsidR="00E1701E" w:rsidRPr="00537852">
              <w:rPr>
                <w:sz w:val="20"/>
                <w:szCs w:val="20"/>
                <w:lang w:val="en-GB"/>
              </w:rPr>
              <w:t>accounting record of the shares but acting on behalf of several final beneficiaries may grant proxies for voting in favour of each of the final beneficiaries or third parties designated by the latter, with no limit on the number of proxies that may be granted</w:t>
            </w:r>
            <w:r w:rsidR="008329C8" w:rsidRPr="00537852">
              <w:rPr>
                <w:sz w:val="20"/>
                <w:szCs w:val="20"/>
                <w:lang w:val="en-GB"/>
              </w:rPr>
              <w:t>.</w:t>
            </w:r>
            <w:r w:rsidR="00FC65CD" w:rsidRPr="00537852">
              <w:rPr>
                <w:sz w:val="20"/>
                <w:szCs w:val="20"/>
                <w:lang w:val="en-GB"/>
              </w:rPr>
              <w:t xml:space="preserve"> </w:t>
            </w:r>
            <w:r w:rsidR="00403A10" w:rsidRPr="00537852">
              <w:rPr>
                <w:sz w:val="20"/>
                <w:szCs w:val="20"/>
                <w:lang w:val="en-GB"/>
              </w:rPr>
              <w:t xml:space="preserve">For this purpose, they may use as many proxy cards as may be necessary </w:t>
            </w:r>
            <w:r w:rsidR="00197B80">
              <w:rPr>
                <w:sz w:val="20"/>
                <w:szCs w:val="20"/>
                <w:lang w:val="en-GB"/>
              </w:rPr>
              <w:t>to grant</w:t>
            </w:r>
            <w:r w:rsidR="00C6268C" w:rsidRPr="00537852">
              <w:rPr>
                <w:sz w:val="20"/>
                <w:szCs w:val="20"/>
                <w:lang w:val="en-GB"/>
              </w:rPr>
              <w:t xml:space="preserve"> prox</w:t>
            </w:r>
            <w:r w:rsidR="00197B80">
              <w:rPr>
                <w:sz w:val="20"/>
                <w:szCs w:val="20"/>
                <w:lang w:val="en-GB"/>
              </w:rPr>
              <w:t>ies</w:t>
            </w:r>
            <w:r w:rsidR="00C6268C" w:rsidRPr="00537852">
              <w:rPr>
                <w:sz w:val="20"/>
                <w:szCs w:val="20"/>
                <w:lang w:val="en-GB"/>
              </w:rPr>
              <w:t xml:space="preserve">, </w:t>
            </w:r>
            <w:r w:rsidR="00FC65CD" w:rsidRPr="00537852">
              <w:rPr>
                <w:sz w:val="20"/>
                <w:szCs w:val="20"/>
                <w:lang w:val="en-GB"/>
              </w:rPr>
              <w:t>a</w:t>
            </w:r>
            <w:r w:rsidR="00C6268C" w:rsidRPr="00537852">
              <w:rPr>
                <w:sz w:val="20"/>
                <w:szCs w:val="20"/>
                <w:lang w:val="en-GB"/>
              </w:rPr>
              <w:t>cco</w:t>
            </w:r>
            <w:r w:rsidR="00FC65CD" w:rsidRPr="00537852">
              <w:rPr>
                <w:sz w:val="20"/>
                <w:szCs w:val="20"/>
                <w:lang w:val="en-GB"/>
              </w:rPr>
              <w:t>mpa</w:t>
            </w:r>
            <w:r w:rsidR="00C6268C" w:rsidRPr="00537852">
              <w:rPr>
                <w:sz w:val="20"/>
                <w:szCs w:val="20"/>
                <w:lang w:val="en-GB"/>
              </w:rPr>
              <w:t>nied in all cases by the cards issued by the depositaries.</w:t>
            </w:r>
          </w:p>
          <w:p w14:paraId="219B6F29" w14:textId="77777777" w:rsidR="00AF583D" w:rsidRPr="00537852" w:rsidRDefault="00AF583D" w:rsidP="00AF583D">
            <w:pPr>
              <w:spacing w:before="100"/>
              <w:ind w:left="142" w:right="139"/>
              <w:jc w:val="both"/>
              <w:rPr>
                <w:b/>
                <w:bCs/>
                <w:color w:val="3366FF"/>
                <w:sz w:val="20"/>
                <w:szCs w:val="20"/>
                <w:u w:val="single"/>
                <w:lang w:val="en-GB"/>
              </w:rPr>
            </w:pPr>
          </w:p>
          <w:p w14:paraId="630438EE" w14:textId="77777777" w:rsidR="00AF583D" w:rsidRPr="00537852" w:rsidRDefault="00AF583D" w:rsidP="00AF583D">
            <w:pPr>
              <w:spacing w:before="100"/>
              <w:ind w:right="139"/>
              <w:jc w:val="center"/>
              <w:rPr>
                <w:lang w:val="en-GB"/>
              </w:rPr>
            </w:pPr>
            <w:r w:rsidRPr="00537852">
              <w:rPr>
                <w:b/>
                <w:bCs/>
                <w:color w:val="3366FF"/>
                <w:sz w:val="20"/>
                <w:szCs w:val="20"/>
                <w:u w:val="single"/>
                <w:lang w:val="en-GB"/>
              </w:rPr>
              <w:t>SHAREHOLDERS’ ELECTRONIC FORUM</w:t>
            </w:r>
          </w:p>
          <w:p w14:paraId="3408F5C7" w14:textId="015061D1" w:rsidR="00AF583D" w:rsidRPr="00537852" w:rsidRDefault="00AF583D" w:rsidP="00AF583D">
            <w:pPr>
              <w:spacing w:before="100"/>
              <w:ind w:left="142" w:right="142"/>
              <w:jc w:val="both"/>
              <w:rPr>
                <w:sz w:val="20"/>
                <w:szCs w:val="20"/>
                <w:lang w:val="en-GB"/>
              </w:rPr>
            </w:pPr>
            <w:r w:rsidRPr="00537852">
              <w:rPr>
                <w:sz w:val="20"/>
                <w:szCs w:val="20"/>
                <w:lang w:val="en-GB"/>
              </w:rPr>
              <w:t xml:space="preserve">An Electronic Shareholders’ Forum is enabled for this General Meeting on the Company’s website </w:t>
            </w:r>
            <w:hyperlink r:id="rId9" w:history="1">
              <w:r w:rsidRPr="00537852">
                <w:rPr>
                  <w:rStyle w:val="Hipervnculo"/>
                  <w:sz w:val="20"/>
                  <w:szCs w:val="20"/>
                  <w:lang w:val="en-GB"/>
                </w:rPr>
                <w:t>www.ebrofoods.es</w:t>
              </w:r>
            </w:hyperlink>
            <w:r w:rsidRPr="00537852">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w:t>
            </w:r>
            <w:r w:rsidR="00E44FB7" w:rsidRPr="00537852">
              <w:rPr>
                <w:sz w:val="20"/>
                <w:szCs w:val="20"/>
                <w:lang w:val="en-GB"/>
              </w:rPr>
              <w:t>shareholders</w:t>
            </w:r>
            <w:r w:rsidRPr="00537852">
              <w:rPr>
                <w:sz w:val="20"/>
                <w:szCs w:val="20"/>
                <w:lang w:val="en-GB"/>
              </w:rPr>
              <w:t xml:space="preserve"> prior to the general meeting. The regulations of the Shareholders’ Forum are available on the Company’s website </w:t>
            </w:r>
            <w:hyperlink r:id="rId10" w:history="1">
              <w:r w:rsidRPr="00537852">
                <w:rPr>
                  <w:rStyle w:val="Hipervnculo"/>
                  <w:sz w:val="20"/>
                  <w:szCs w:val="20"/>
                  <w:lang w:val="en-GB"/>
                </w:rPr>
                <w:t>www.ebrofoods.es</w:t>
              </w:r>
            </w:hyperlink>
            <w:r w:rsidRPr="00537852">
              <w:rPr>
                <w:sz w:val="20"/>
                <w:szCs w:val="20"/>
                <w:lang w:val="en-GB"/>
              </w:rPr>
              <w:t>.</w:t>
            </w:r>
          </w:p>
          <w:p w14:paraId="56C99BAC" w14:textId="77777777" w:rsidR="00AF583D" w:rsidRPr="00537852" w:rsidRDefault="00AF583D" w:rsidP="00AF583D">
            <w:pPr>
              <w:spacing w:before="100"/>
              <w:ind w:left="142" w:right="142"/>
              <w:jc w:val="both"/>
              <w:rPr>
                <w:color w:val="0000FF"/>
                <w:sz w:val="20"/>
                <w:szCs w:val="20"/>
                <w:lang w:val="en-GB"/>
              </w:rPr>
            </w:pPr>
          </w:p>
          <w:p w14:paraId="0F660129" w14:textId="77777777" w:rsidR="00AF583D" w:rsidRPr="00537852" w:rsidRDefault="00AF583D" w:rsidP="00AF583D">
            <w:pPr>
              <w:spacing w:before="100"/>
              <w:ind w:left="142" w:right="142"/>
              <w:jc w:val="center"/>
              <w:rPr>
                <w:sz w:val="20"/>
                <w:szCs w:val="20"/>
                <w:lang w:val="en-GB"/>
              </w:rPr>
            </w:pPr>
            <w:r w:rsidRPr="00537852">
              <w:rPr>
                <w:b/>
                <w:bCs/>
                <w:color w:val="3366FF"/>
                <w:sz w:val="20"/>
                <w:szCs w:val="20"/>
                <w:u w:val="single"/>
                <w:lang w:val="en-GB"/>
              </w:rPr>
              <w:t>PERSONAL DATA PROTECTION</w:t>
            </w:r>
            <w:r w:rsidRPr="00537852">
              <w:rPr>
                <w:sz w:val="20"/>
                <w:szCs w:val="20"/>
                <w:lang w:val="en-GB"/>
              </w:rPr>
              <w:t xml:space="preserve"> </w:t>
            </w:r>
          </w:p>
          <w:p w14:paraId="5747360B" w14:textId="2AB10FB5" w:rsidR="00AF583D" w:rsidRPr="00537852" w:rsidRDefault="00AF583D" w:rsidP="00AF583D">
            <w:pPr>
              <w:spacing w:before="100"/>
              <w:ind w:left="142" w:right="142"/>
              <w:jc w:val="both"/>
              <w:rPr>
                <w:color w:val="0000FF"/>
                <w:sz w:val="20"/>
                <w:szCs w:val="20"/>
                <w:u w:val="single"/>
                <w:lang w:val="en-GB"/>
              </w:rPr>
            </w:pPr>
            <w:r w:rsidRPr="00537852">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w:t>
            </w:r>
            <w:r w:rsidR="00D60EAE" w:rsidRPr="00537852">
              <w:rPr>
                <w:sz w:val="20"/>
                <w:szCs w:val="20"/>
                <w:lang w:val="en-GB"/>
              </w:rPr>
              <w:t xml:space="preserve">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00D60EAE" w:rsidRPr="00537852">
              <w:rPr>
                <w:sz w:val="20"/>
                <w:szCs w:val="20"/>
                <w:lang w:val="en-GB"/>
              </w:rPr>
              <w:t>Paseo</w:t>
            </w:r>
            <w:proofErr w:type="spellEnd"/>
            <w:r w:rsidR="00D60EAE" w:rsidRPr="00537852">
              <w:rPr>
                <w:sz w:val="20"/>
                <w:szCs w:val="20"/>
                <w:lang w:val="en-GB"/>
              </w:rPr>
              <w:t xml:space="preserve"> de la </w:t>
            </w:r>
            <w:proofErr w:type="spellStart"/>
            <w:r w:rsidR="00D60EAE" w:rsidRPr="00537852">
              <w:rPr>
                <w:sz w:val="20"/>
                <w:szCs w:val="20"/>
                <w:lang w:val="en-GB"/>
              </w:rPr>
              <w:t>Castellana</w:t>
            </w:r>
            <w:proofErr w:type="spellEnd"/>
            <w:r w:rsidR="00D60EAE" w:rsidRPr="00537852">
              <w:rPr>
                <w:sz w:val="20"/>
                <w:szCs w:val="20"/>
                <w:lang w:val="en-GB"/>
              </w:rPr>
              <w:t xml:space="preserve"> nº 20, 3ª planta, 28046 Madrid, marking the envelope “Personal data protection”, or by e-mail to </w:t>
            </w:r>
            <w:hyperlink r:id="rId11" w:history="1">
              <w:r w:rsidR="00D60EAE" w:rsidRPr="00537852">
                <w:rPr>
                  <w:color w:val="0000FF"/>
                  <w:sz w:val="20"/>
                  <w:szCs w:val="20"/>
                  <w:u w:val="single"/>
                  <w:lang w:val="en-GB"/>
                </w:rPr>
                <w:t>protecciondedatos@ebrofoods.es</w:t>
              </w:r>
            </w:hyperlink>
            <w:r w:rsidR="00D60EAE" w:rsidRPr="00537852">
              <w:rPr>
                <w:sz w:val="20"/>
                <w:szCs w:val="20"/>
                <w:lang w:val="en-GB"/>
              </w:rPr>
              <w:t>. You</w:t>
            </w:r>
            <w:r w:rsidRPr="00537852">
              <w:rPr>
                <w:sz w:val="20"/>
                <w:szCs w:val="20"/>
                <w:lang w:val="en-GB"/>
              </w:rPr>
              <w:t xml:space="preserve"> may also lodge a complaint at any time with the Spanish Data Protection Agency. Further information on personal data protection can be found in the notice of call to the Annual General Meeting, retrievable from </w:t>
            </w:r>
            <w:hyperlink r:id="rId12" w:history="1">
              <w:r w:rsidRPr="00537852">
                <w:rPr>
                  <w:color w:val="0000FF"/>
                  <w:sz w:val="20"/>
                  <w:szCs w:val="20"/>
                  <w:u w:val="single"/>
                  <w:lang w:val="en-GB"/>
                </w:rPr>
                <w:t>www.ebrofoods.es</w:t>
              </w:r>
            </w:hyperlink>
            <w:r w:rsidRPr="00537852">
              <w:rPr>
                <w:sz w:val="20"/>
                <w:szCs w:val="20"/>
                <w:lang w:val="en-GB"/>
              </w:rPr>
              <w:t>.</w:t>
            </w:r>
          </w:p>
          <w:p w14:paraId="2CD053D0" w14:textId="320FC23D" w:rsidR="00FC65CD" w:rsidRPr="00537852" w:rsidRDefault="00FC65CD" w:rsidP="0089582F">
            <w:pPr>
              <w:spacing w:before="100"/>
              <w:ind w:left="142" w:right="142"/>
              <w:jc w:val="both"/>
              <w:rPr>
                <w:lang w:val="en-GB"/>
              </w:rPr>
            </w:pPr>
          </w:p>
        </w:tc>
      </w:tr>
    </w:tbl>
    <w:p w14:paraId="68914C8D" w14:textId="533FB0B6" w:rsidR="008329C8" w:rsidRPr="00537852" w:rsidRDefault="008329C8" w:rsidP="00D70660">
      <w:pPr>
        <w:pStyle w:val="Ttulo"/>
        <w:ind w:right="139"/>
        <w:jc w:val="left"/>
        <w:rPr>
          <w:lang w:val="en-GB"/>
        </w:rPr>
      </w:pPr>
    </w:p>
    <w:sectPr w:rsidR="008329C8" w:rsidRPr="00537852"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06E9" w14:textId="77777777" w:rsidR="003F2993" w:rsidRDefault="003F2993">
      <w:r>
        <w:separator/>
      </w:r>
    </w:p>
  </w:endnote>
  <w:endnote w:type="continuationSeparator" w:id="0">
    <w:p w14:paraId="2B846461" w14:textId="77777777" w:rsidR="003F2993" w:rsidRDefault="003F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45FB0AFF" w:rsidR="008329C8" w:rsidRDefault="002A7CB9">
                                <w:pPr>
                                  <w:pStyle w:val="Sinespaciado1"/>
                                  <w:rPr>
                                    <w:rFonts w:ascii="Cambria" w:hAnsi="Cambria"/>
                                    <w:b/>
                                    <w:bCs/>
                                  </w:rPr>
                                </w:pPr>
                                <w:r>
                                  <w:rPr>
                                    <w:rFonts w:ascii="Arial" w:hAnsi="Arial" w:cs="Arial"/>
                                    <w:b/>
                                    <w:bCs/>
                                    <w:sz w:val="16"/>
                                    <w:szCs w:val="16"/>
                                  </w:rPr>
                                  <w:t xml:space="preserve">   </w:t>
                                </w:r>
                                <w:r w:rsidR="00FE7BC3">
                                  <w:rPr>
                                    <w:rFonts w:ascii="Arial" w:hAnsi="Arial" w:cs="Arial"/>
                                    <w:b/>
                                    <w:bCs/>
                                    <w:sz w:val="16"/>
                                    <w:szCs w:val="16"/>
                                  </w:rPr>
                                  <w:t xml:space="preserve"> </w:t>
                                </w:r>
                                <w:r>
                                  <w:rPr>
                                    <w:rFonts w:ascii="Arial" w:hAnsi="Arial" w:cs="Arial"/>
                                    <w:b/>
                                    <w:bCs/>
                                    <w:sz w:val="16"/>
                                    <w:szCs w:val="16"/>
                                  </w:rPr>
                                  <w:t>Page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45FB0AFF" w:rsidR="008329C8" w:rsidRDefault="002A7CB9">
                          <w:pPr>
                            <w:pStyle w:val="Sinespaciado1"/>
                            <w:rPr>
                              <w:rFonts w:ascii="Cambria" w:hAnsi="Cambria"/>
                              <w:b/>
                              <w:bCs/>
                            </w:rPr>
                          </w:pPr>
                          <w:r>
                            <w:rPr>
                              <w:rFonts w:ascii="Arial" w:hAnsi="Arial" w:cs="Arial"/>
                              <w:b/>
                              <w:bCs/>
                              <w:sz w:val="16"/>
                              <w:szCs w:val="16"/>
                            </w:rPr>
                            <w:t xml:space="preserve">   </w:t>
                          </w:r>
                          <w:r w:rsidR="00FE7BC3">
                            <w:rPr>
                              <w:rFonts w:ascii="Arial" w:hAnsi="Arial" w:cs="Arial"/>
                              <w:b/>
                              <w:bCs/>
                              <w:sz w:val="16"/>
                              <w:szCs w:val="16"/>
                            </w:rPr>
                            <w:t xml:space="preserve"> </w:t>
                          </w:r>
                          <w:r>
                            <w:rPr>
                              <w:rFonts w:ascii="Arial" w:hAnsi="Arial" w:cs="Arial"/>
                              <w:b/>
                              <w:bCs/>
                              <w:sz w:val="16"/>
                              <w:szCs w:val="16"/>
                            </w:rPr>
                            <w:t>Page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60BC1" w14:textId="77777777" w:rsidR="003F2993" w:rsidRDefault="003F2993">
      <w:r>
        <w:separator/>
      </w:r>
    </w:p>
  </w:footnote>
  <w:footnote w:type="continuationSeparator" w:id="0">
    <w:p w14:paraId="2A7F87B7" w14:textId="77777777" w:rsidR="003F2993" w:rsidRDefault="003F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5AB1012B"/>
    <w:multiLevelType w:val="hybridMultilevel"/>
    <w:tmpl w:val="24E6DFFE"/>
    <w:lvl w:ilvl="0" w:tplc="B470AB2C">
      <w:start w:val="1"/>
      <w:numFmt w:val="ca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36BC4"/>
    <w:rsid w:val="00082004"/>
    <w:rsid w:val="000926FE"/>
    <w:rsid w:val="00097982"/>
    <w:rsid w:val="000A2650"/>
    <w:rsid w:val="000D4C04"/>
    <w:rsid w:val="00100C6D"/>
    <w:rsid w:val="00126903"/>
    <w:rsid w:val="00131C85"/>
    <w:rsid w:val="00134D8F"/>
    <w:rsid w:val="00164974"/>
    <w:rsid w:val="00175C14"/>
    <w:rsid w:val="001814BC"/>
    <w:rsid w:val="00197B80"/>
    <w:rsid w:val="001D4D91"/>
    <w:rsid w:val="001D4EA2"/>
    <w:rsid w:val="001E6DFB"/>
    <w:rsid w:val="001F437C"/>
    <w:rsid w:val="00202464"/>
    <w:rsid w:val="00205CA4"/>
    <w:rsid w:val="002162FC"/>
    <w:rsid w:val="00221CA2"/>
    <w:rsid w:val="00221D29"/>
    <w:rsid w:val="00254B8C"/>
    <w:rsid w:val="00266F27"/>
    <w:rsid w:val="00283BA2"/>
    <w:rsid w:val="00285CA2"/>
    <w:rsid w:val="00290E06"/>
    <w:rsid w:val="002979FF"/>
    <w:rsid w:val="002A27DA"/>
    <w:rsid w:val="002A7CB9"/>
    <w:rsid w:val="002B1110"/>
    <w:rsid w:val="002B2FFA"/>
    <w:rsid w:val="002B4285"/>
    <w:rsid w:val="002B45E9"/>
    <w:rsid w:val="002F7C7B"/>
    <w:rsid w:val="00315CB5"/>
    <w:rsid w:val="003431CD"/>
    <w:rsid w:val="003452FA"/>
    <w:rsid w:val="00347CE3"/>
    <w:rsid w:val="00354CA9"/>
    <w:rsid w:val="00355E84"/>
    <w:rsid w:val="003A0F20"/>
    <w:rsid w:val="003C4394"/>
    <w:rsid w:val="003D10E5"/>
    <w:rsid w:val="003F2993"/>
    <w:rsid w:val="003F3C57"/>
    <w:rsid w:val="00403A10"/>
    <w:rsid w:val="004340EC"/>
    <w:rsid w:val="004361FA"/>
    <w:rsid w:val="004B08E6"/>
    <w:rsid w:val="004C68E5"/>
    <w:rsid w:val="004C6FEF"/>
    <w:rsid w:val="004D5B5D"/>
    <w:rsid w:val="004E3FEC"/>
    <w:rsid w:val="004E5B87"/>
    <w:rsid w:val="004E71DA"/>
    <w:rsid w:val="004F04F9"/>
    <w:rsid w:val="0052326C"/>
    <w:rsid w:val="00537852"/>
    <w:rsid w:val="00554016"/>
    <w:rsid w:val="005648EA"/>
    <w:rsid w:val="00583E3A"/>
    <w:rsid w:val="005878A5"/>
    <w:rsid w:val="005A16D7"/>
    <w:rsid w:val="005B04DE"/>
    <w:rsid w:val="005B4484"/>
    <w:rsid w:val="005C2544"/>
    <w:rsid w:val="005F4B3C"/>
    <w:rsid w:val="006074A8"/>
    <w:rsid w:val="006332A4"/>
    <w:rsid w:val="00647D70"/>
    <w:rsid w:val="00655A99"/>
    <w:rsid w:val="006E1A5A"/>
    <w:rsid w:val="00720F8B"/>
    <w:rsid w:val="00726C13"/>
    <w:rsid w:val="00727578"/>
    <w:rsid w:val="00787F6B"/>
    <w:rsid w:val="00794EF3"/>
    <w:rsid w:val="007F1BCD"/>
    <w:rsid w:val="00802053"/>
    <w:rsid w:val="008047B7"/>
    <w:rsid w:val="00831518"/>
    <w:rsid w:val="008329C8"/>
    <w:rsid w:val="0085194C"/>
    <w:rsid w:val="00856132"/>
    <w:rsid w:val="00882EB3"/>
    <w:rsid w:val="00893C59"/>
    <w:rsid w:val="0089582F"/>
    <w:rsid w:val="008979B7"/>
    <w:rsid w:val="008A0BED"/>
    <w:rsid w:val="008C0D0C"/>
    <w:rsid w:val="008F0FBD"/>
    <w:rsid w:val="009217CA"/>
    <w:rsid w:val="00956AF8"/>
    <w:rsid w:val="00974E96"/>
    <w:rsid w:val="00993A5D"/>
    <w:rsid w:val="009A4265"/>
    <w:rsid w:val="009B54E5"/>
    <w:rsid w:val="009C26B8"/>
    <w:rsid w:val="009E7C3A"/>
    <w:rsid w:val="009F6B7E"/>
    <w:rsid w:val="00A013D4"/>
    <w:rsid w:val="00A26D6D"/>
    <w:rsid w:val="00A27BA7"/>
    <w:rsid w:val="00A40CEC"/>
    <w:rsid w:val="00A45B3B"/>
    <w:rsid w:val="00A5733D"/>
    <w:rsid w:val="00A86A7C"/>
    <w:rsid w:val="00A94043"/>
    <w:rsid w:val="00A95BFC"/>
    <w:rsid w:val="00AB3E4B"/>
    <w:rsid w:val="00AD1C12"/>
    <w:rsid w:val="00AE4965"/>
    <w:rsid w:val="00AF583D"/>
    <w:rsid w:val="00B0053B"/>
    <w:rsid w:val="00B22F20"/>
    <w:rsid w:val="00B42764"/>
    <w:rsid w:val="00B67E14"/>
    <w:rsid w:val="00B77487"/>
    <w:rsid w:val="00B776E8"/>
    <w:rsid w:val="00B80E0E"/>
    <w:rsid w:val="00B9091B"/>
    <w:rsid w:val="00B96B56"/>
    <w:rsid w:val="00C37FCC"/>
    <w:rsid w:val="00C5186E"/>
    <w:rsid w:val="00C6268C"/>
    <w:rsid w:val="00C76343"/>
    <w:rsid w:val="00C877D1"/>
    <w:rsid w:val="00C9303A"/>
    <w:rsid w:val="00D059D7"/>
    <w:rsid w:val="00D34C0D"/>
    <w:rsid w:val="00D60EAE"/>
    <w:rsid w:val="00D63A4E"/>
    <w:rsid w:val="00D702CB"/>
    <w:rsid w:val="00D70660"/>
    <w:rsid w:val="00D71F53"/>
    <w:rsid w:val="00D95284"/>
    <w:rsid w:val="00DB255D"/>
    <w:rsid w:val="00DB277B"/>
    <w:rsid w:val="00DC3AF0"/>
    <w:rsid w:val="00E1701E"/>
    <w:rsid w:val="00E33D6E"/>
    <w:rsid w:val="00E358DE"/>
    <w:rsid w:val="00E44FB7"/>
    <w:rsid w:val="00E90CDB"/>
    <w:rsid w:val="00EE107D"/>
    <w:rsid w:val="00EE35A6"/>
    <w:rsid w:val="00EF23E2"/>
    <w:rsid w:val="00F04F82"/>
    <w:rsid w:val="00F0550B"/>
    <w:rsid w:val="00F055DE"/>
    <w:rsid w:val="00F100A4"/>
    <w:rsid w:val="00F30DC3"/>
    <w:rsid w:val="00F4384F"/>
    <w:rsid w:val="00F531A6"/>
    <w:rsid w:val="00F91627"/>
    <w:rsid w:val="00F9214D"/>
    <w:rsid w:val="00F93EB7"/>
    <w:rsid w:val="00F952CF"/>
    <w:rsid w:val="00FC4494"/>
    <w:rsid w:val="00FC65CD"/>
    <w:rsid w:val="00FE7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22554">
      <w:bodyDiv w:val="1"/>
      <w:marLeft w:val="0"/>
      <w:marRight w:val="0"/>
      <w:marTop w:val="0"/>
      <w:marBottom w:val="0"/>
      <w:divBdr>
        <w:top w:val="none" w:sz="0" w:space="0" w:color="auto"/>
        <w:left w:val="none" w:sz="0" w:space="0" w:color="auto"/>
        <w:bottom w:val="none" w:sz="0" w:space="0" w:color="auto"/>
        <w:right w:val="none" w:sz="0" w:space="0" w:color="auto"/>
      </w:divBdr>
    </w:div>
    <w:div w:id="18792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1842</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11950</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11</cp:revision>
  <cp:lastPrinted>1995-11-21T16:41:00Z</cp:lastPrinted>
  <dcterms:created xsi:type="dcterms:W3CDTF">2021-05-18T06:18:00Z</dcterms:created>
  <dcterms:modified xsi:type="dcterms:W3CDTF">2021-05-19T08:30:00Z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